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3D" w:rsidRPr="000B313D" w:rsidRDefault="000B313D" w:rsidP="00ED2579">
      <w:pPr>
        <w:shd w:val="clear" w:color="auto" w:fill="F9F9F9"/>
        <w:spacing w:after="0" w:line="240" w:lineRule="auto"/>
        <w:jc w:val="right"/>
        <w:textAlignment w:val="baseline"/>
        <w:rPr>
          <w:rFonts w:ascii="inherit" w:eastAsia="Times New Roman" w:hAnsi="inherit" w:cs="Arial"/>
          <w:b/>
          <w:bCs/>
          <w:color w:val="555555"/>
          <w:lang w:eastAsia="ru-RU"/>
        </w:rPr>
      </w:pPr>
      <w:r w:rsidRPr="000B313D">
        <w:rPr>
          <w:rFonts w:ascii="inherit" w:eastAsia="Times New Roman" w:hAnsi="inherit" w:cs="Arial"/>
          <w:b/>
          <w:bCs/>
          <w:color w:val="555555"/>
          <w:lang w:eastAsia="ru-RU"/>
        </w:rPr>
        <w:t xml:space="preserve">Приложение </w:t>
      </w:r>
    </w:p>
    <w:p w:rsidR="000B313D" w:rsidRPr="000B313D" w:rsidRDefault="000B313D" w:rsidP="00ED2579">
      <w:pPr>
        <w:shd w:val="clear" w:color="auto" w:fill="F9F9F9"/>
        <w:spacing w:after="0" w:line="240" w:lineRule="auto"/>
        <w:jc w:val="right"/>
        <w:textAlignment w:val="baseline"/>
        <w:rPr>
          <w:rFonts w:ascii="inherit" w:eastAsia="Times New Roman" w:hAnsi="inherit" w:cs="Arial"/>
          <w:b/>
          <w:bCs/>
          <w:color w:val="555555"/>
          <w:lang w:eastAsia="ru-RU"/>
        </w:rPr>
      </w:pPr>
      <w:r w:rsidRPr="000B313D">
        <w:rPr>
          <w:rFonts w:ascii="inherit" w:eastAsia="Times New Roman" w:hAnsi="inherit" w:cs="Arial"/>
          <w:b/>
          <w:bCs/>
          <w:color w:val="555555"/>
          <w:lang w:eastAsia="ru-RU"/>
        </w:rPr>
        <w:t xml:space="preserve">к приказу </w:t>
      </w:r>
    </w:p>
    <w:p w:rsidR="00ED2579" w:rsidRPr="000B313D" w:rsidRDefault="000B313D" w:rsidP="00ED2579">
      <w:pPr>
        <w:shd w:val="clear" w:color="auto" w:fill="F9F9F9"/>
        <w:spacing w:after="0" w:line="240" w:lineRule="auto"/>
        <w:jc w:val="right"/>
        <w:textAlignment w:val="baseline"/>
        <w:rPr>
          <w:rFonts w:ascii="inherit" w:eastAsia="Times New Roman" w:hAnsi="inherit" w:cs="Arial"/>
          <w:b/>
          <w:bCs/>
          <w:color w:val="555555"/>
          <w:lang w:eastAsia="ru-RU"/>
        </w:rPr>
      </w:pPr>
      <w:r w:rsidRPr="000B313D">
        <w:rPr>
          <w:rFonts w:ascii="inherit" w:eastAsia="Times New Roman" w:hAnsi="inherit" w:cs="Arial"/>
          <w:b/>
          <w:bCs/>
          <w:color w:val="555555"/>
          <w:lang w:eastAsia="ru-RU"/>
        </w:rPr>
        <w:t xml:space="preserve">МУ </w:t>
      </w:r>
      <w:r w:rsidRPr="000B313D">
        <w:rPr>
          <w:rFonts w:ascii="inherit" w:eastAsia="Times New Roman" w:hAnsi="inherit" w:cs="Arial" w:hint="eastAsia"/>
          <w:b/>
          <w:bCs/>
          <w:color w:val="555555"/>
          <w:lang w:eastAsia="ru-RU"/>
        </w:rPr>
        <w:t>«</w:t>
      </w:r>
      <w:r w:rsidRPr="000B313D">
        <w:rPr>
          <w:rFonts w:ascii="inherit" w:eastAsia="Times New Roman" w:hAnsi="inherit" w:cs="Arial"/>
          <w:b/>
          <w:bCs/>
          <w:color w:val="555555"/>
          <w:lang w:eastAsia="ru-RU"/>
        </w:rPr>
        <w:t>Департамент образования г. Аргун</w:t>
      </w:r>
      <w:r w:rsidRPr="000B313D">
        <w:rPr>
          <w:rFonts w:ascii="inherit" w:eastAsia="Times New Roman" w:hAnsi="inherit" w:cs="Arial" w:hint="eastAsia"/>
          <w:b/>
          <w:bCs/>
          <w:color w:val="555555"/>
          <w:lang w:eastAsia="ru-RU"/>
        </w:rPr>
        <w:t>»</w:t>
      </w:r>
    </w:p>
    <w:p w:rsidR="000B313D" w:rsidRPr="007B631C" w:rsidRDefault="000B313D" w:rsidP="00ED2579">
      <w:pPr>
        <w:shd w:val="clear" w:color="auto" w:fill="F9F9F9"/>
        <w:spacing w:after="0" w:line="240" w:lineRule="auto"/>
        <w:jc w:val="right"/>
        <w:textAlignment w:val="baseline"/>
        <w:rPr>
          <w:rFonts w:ascii="inherit" w:eastAsia="Times New Roman" w:hAnsi="inherit" w:cs="Arial"/>
          <w:b/>
          <w:bCs/>
          <w:color w:val="555555"/>
          <w:u w:val="single"/>
          <w:lang w:eastAsia="ru-RU"/>
        </w:rPr>
      </w:pPr>
      <w:r w:rsidRPr="000B313D">
        <w:rPr>
          <w:rFonts w:ascii="inherit" w:eastAsia="Times New Roman" w:hAnsi="inherit" w:cs="Arial"/>
          <w:b/>
          <w:bCs/>
          <w:color w:val="555555"/>
          <w:lang w:eastAsia="ru-RU"/>
        </w:rPr>
        <w:t>от 26 августа 2016г.</w:t>
      </w:r>
      <w:r w:rsidR="007B631C">
        <w:rPr>
          <w:rFonts w:ascii="inherit" w:eastAsia="Times New Roman" w:hAnsi="inherit" w:cs="Arial"/>
          <w:b/>
          <w:bCs/>
          <w:color w:val="555555"/>
          <w:lang w:eastAsia="ru-RU"/>
        </w:rPr>
        <w:t xml:space="preserve"> № </w:t>
      </w:r>
      <w:r w:rsidR="007B631C">
        <w:rPr>
          <w:rFonts w:ascii="inherit" w:eastAsia="Times New Roman" w:hAnsi="inherit" w:cs="Arial"/>
          <w:b/>
          <w:bCs/>
          <w:color w:val="555555"/>
          <w:u w:val="single"/>
          <w:lang w:eastAsia="ru-RU"/>
        </w:rPr>
        <w:t>70/1</w:t>
      </w:r>
    </w:p>
    <w:p w:rsidR="00ED2579" w:rsidRPr="000B313D" w:rsidRDefault="00ED2579" w:rsidP="0072319C">
      <w:pPr>
        <w:shd w:val="clear" w:color="auto" w:fill="F9F9F9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555555"/>
          <w:lang w:eastAsia="ru-RU"/>
        </w:rPr>
      </w:pPr>
    </w:p>
    <w:p w:rsidR="00ED2579" w:rsidRDefault="00ED2579" w:rsidP="000B313D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555555"/>
          <w:sz w:val="23"/>
          <w:lang w:eastAsia="ru-RU"/>
        </w:rPr>
      </w:pPr>
    </w:p>
    <w:p w:rsidR="00ED2579" w:rsidRDefault="0072319C" w:rsidP="0072319C">
      <w:pPr>
        <w:shd w:val="clear" w:color="auto" w:fill="F9F9F9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555555"/>
          <w:sz w:val="23"/>
          <w:lang w:eastAsia="ru-RU"/>
        </w:rPr>
      </w:pPr>
      <w:r w:rsidRPr="0072319C">
        <w:rPr>
          <w:rFonts w:ascii="inherit" w:eastAsia="Times New Roman" w:hAnsi="inherit" w:cs="Arial"/>
          <w:b/>
          <w:bCs/>
          <w:color w:val="555555"/>
          <w:sz w:val="23"/>
          <w:lang w:eastAsia="ru-RU"/>
        </w:rPr>
        <w:t xml:space="preserve">ПОЛОЖЕНИЕ </w:t>
      </w:r>
    </w:p>
    <w:p w:rsidR="0072319C" w:rsidRDefault="0072319C" w:rsidP="0072319C">
      <w:pPr>
        <w:shd w:val="clear" w:color="auto" w:fill="F9F9F9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555555"/>
          <w:sz w:val="23"/>
          <w:lang w:eastAsia="ru-RU"/>
        </w:rPr>
      </w:pPr>
      <w:r w:rsidRPr="0072319C">
        <w:rPr>
          <w:rFonts w:ascii="inherit" w:eastAsia="Times New Roman" w:hAnsi="inherit" w:cs="Arial"/>
          <w:b/>
          <w:bCs/>
          <w:color w:val="555555"/>
          <w:sz w:val="23"/>
          <w:lang w:eastAsia="ru-RU"/>
        </w:rPr>
        <w:t xml:space="preserve">о порядке обеспечения льготным питанием учащихся в муниципальных общеобразовательных организациях </w:t>
      </w:r>
      <w:r w:rsidR="00EF6457">
        <w:rPr>
          <w:rFonts w:ascii="inherit" w:eastAsia="Times New Roman" w:hAnsi="inherit" w:cs="Arial"/>
          <w:b/>
          <w:bCs/>
          <w:color w:val="555555"/>
          <w:sz w:val="23"/>
          <w:lang w:eastAsia="ru-RU"/>
        </w:rPr>
        <w:t>г. Аргуна.</w:t>
      </w:r>
    </w:p>
    <w:p w:rsidR="00EF6457" w:rsidRPr="0072319C" w:rsidRDefault="00EF6457" w:rsidP="0072319C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порядке обеспечения льготным питанием учащихся в муниципальных общеобразовательных организациях </w:t>
      </w:r>
      <w:r w:rsidR="00EF6457" w:rsidRPr="000B3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Аргуна </w:t>
      </w: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— Положение) разработано в целях оказания мер социальной поддержки отдельным категориям обучающихся общеобразовательных организаций путем обеспечения их горячим питанием во время учебного процесса на льготных условиях.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определяет порядок и устанавливает условия предоставления льготного питания учащимся общеобразовательных организаций за счет субвенций регионального бюджета и средств муниципального бюджета.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Руководством для постановки учащихся на льготное питание являются федеральные и региональные законы о льготах и мерах социальной поддержки отдельных категорий граждан, документы, подтверждающие данную категорию родителей или обучающихся, финансовые документы, акты материального обследования, нормативно-правовые документы </w:t>
      </w:r>
      <w:r w:rsidR="00EF6457" w:rsidRPr="000B313D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Мэрии г. Аргуна</w:t>
      </w: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данному вопросу, настоящее Положение.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Виды льготного питания в муниципальных общеобразовательных организациях: бесплатный горячий обед.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УСЛОВИЯ ПРЕДОСТАВЛЕНИЯ ЛЬГОТНОГО ПИТАНИЯ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 бесплатной основе горячее питание предоставляется обучающимся, относящимся к ниже перечисленным категориям:</w:t>
      </w:r>
    </w:p>
    <w:p w:rsidR="0072319C" w:rsidRPr="0072319C" w:rsidRDefault="0072319C" w:rsidP="000B313D">
      <w:pPr>
        <w:numPr>
          <w:ilvl w:val="0"/>
          <w:numId w:val="1"/>
        </w:numPr>
        <w:shd w:val="clear" w:color="auto" w:fill="F9F9F9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признанные инвалидами в установленном порядке;</w:t>
      </w:r>
    </w:p>
    <w:p w:rsidR="0072319C" w:rsidRPr="0072319C" w:rsidRDefault="0072319C" w:rsidP="000B313D">
      <w:pPr>
        <w:numPr>
          <w:ilvl w:val="0"/>
          <w:numId w:val="1"/>
        </w:numPr>
        <w:shd w:val="clear" w:color="auto" w:fill="F9F9F9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оставшиеся без попечения родителей (дети-сироты, находящиеся под опекой, воспитывающиеся в приёмных семьях);</w:t>
      </w:r>
    </w:p>
    <w:p w:rsidR="0072319C" w:rsidRPr="0072319C" w:rsidRDefault="0072319C" w:rsidP="000B313D">
      <w:pPr>
        <w:numPr>
          <w:ilvl w:val="0"/>
          <w:numId w:val="1"/>
        </w:numPr>
        <w:shd w:val="clear" w:color="auto" w:fill="F9F9F9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 малообеспеченных семей, в которых среднедушевой доход на члена семьи (включая обучающегося) ниже прожиточного минимума, установленного в регионе и действующего на момент обращения;</w:t>
      </w:r>
    </w:p>
    <w:p w:rsidR="0072319C" w:rsidRPr="0072319C" w:rsidRDefault="0072319C" w:rsidP="000B313D">
      <w:pPr>
        <w:numPr>
          <w:ilvl w:val="0"/>
          <w:numId w:val="1"/>
        </w:numPr>
        <w:shd w:val="clear" w:color="auto" w:fill="F9F9F9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из категории «дети, находящиеся в трудной жизненной ситуации» на основе обращения несовершеннолетнего, его родителей (законных представителей), по инициативе педагогических работников (классного руководителя, социального педагога).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К категории «дети, находящиеся в трудной жизненной ситуации» могут быть отнесены: дети —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— жертвы насилия; дети, жизнедеятельность которых объективно нарушена в результате сложившихся </w:t>
      </w: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обстоятельств и которые не могут преодолеть данные обстоятельства самостоятельно или с помощью семьи.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ПОСТАНОВКИ УЧАЩИХСЯ НА ЛЬГОТНОЕ ПИТАНИЕ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Инициаторами постановки на льготное питание являются родители обучающихся или лица их заменяющие путем подачи письменного заявления в образовательную организацию. В исключительных случаях инициаторами постановки на льготное питание могут выступать представители родительской общественности класса, социальный педагог или классный руководитель обучающегося.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Работа по постановке на льготное питание проводится в начале учебного года (в течение второй половины августа и первой половины сентября), далее — по мере необходимости.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Основанием для отнесения детей к категориям, нуждающимся в льготном питании, являются следующие документы, прилагаемые к заявлению:</w:t>
      </w:r>
    </w:p>
    <w:tbl>
      <w:tblPr>
        <w:tblW w:w="9060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2896"/>
        <w:gridCol w:w="6164"/>
      </w:tblGrid>
      <w:tr w:rsidR="0072319C" w:rsidRPr="0072319C" w:rsidTr="0072319C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19C" w:rsidRPr="0072319C" w:rsidRDefault="0072319C" w:rsidP="000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319C" w:rsidRPr="0072319C" w:rsidRDefault="0072319C" w:rsidP="000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Копии документов</w:t>
            </w:r>
          </w:p>
        </w:tc>
      </w:tr>
      <w:tr w:rsidR="0072319C" w:rsidRPr="0072319C" w:rsidTr="007231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319C" w:rsidRPr="0072319C" w:rsidRDefault="0072319C" w:rsidP="000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319C" w:rsidRPr="0072319C" w:rsidRDefault="0072319C" w:rsidP="000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государственной службы медико - социальной экспертизы</w:t>
            </w:r>
          </w:p>
        </w:tc>
      </w:tr>
      <w:tr w:rsidR="0072319C" w:rsidRPr="0072319C" w:rsidTr="007231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319C" w:rsidRPr="0072319C" w:rsidRDefault="0072319C" w:rsidP="000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оставшиеся без попечения родителей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319C" w:rsidRPr="0072319C" w:rsidRDefault="0072319C" w:rsidP="000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опекунство, статус приёмной семьи (распоряжение об установлении опеки над несовершеннолетним, постановление)</w:t>
            </w:r>
          </w:p>
        </w:tc>
      </w:tr>
      <w:tr w:rsidR="0072319C" w:rsidRPr="0072319C" w:rsidTr="007231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319C" w:rsidRPr="0072319C" w:rsidRDefault="0072319C" w:rsidP="000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из малообеспеченных семей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319C" w:rsidRPr="0072319C" w:rsidRDefault="0072319C" w:rsidP="000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из органа социальной защиты населения, подтверждающая соответствующую категорию семьи</w:t>
            </w:r>
          </w:p>
        </w:tc>
      </w:tr>
      <w:tr w:rsidR="0072319C" w:rsidRPr="0072319C" w:rsidTr="0072319C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319C" w:rsidRPr="0072319C" w:rsidRDefault="0072319C" w:rsidP="000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 трудной жизненной ситуации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319C" w:rsidRPr="0072319C" w:rsidRDefault="0072319C" w:rsidP="000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материального обследования семьи и условий проживания школьника</w:t>
            </w:r>
          </w:p>
        </w:tc>
      </w:tr>
    </w:tbl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 обращении родителей (законных представителей) в орган социальной защиты населения для получения справки о подтверждении категории малообеспеченной семьи необходимо представить следующие документы:</w:t>
      </w:r>
    </w:p>
    <w:p w:rsidR="0072319C" w:rsidRPr="0072319C" w:rsidRDefault="0072319C" w:rsidP="000B313D">
      <w:pPr>
        <w:numPr>
          <w:ilvl w:val="0"/>
          <w:numId w:val="2"/>
        </w:numPr>
        <w:shd w:val="clear" w:color="auto" w:fill="F9F9F9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составе семьи;</w:t>
      </w:r>
    </w:p>
    <w:p w:rsidR="0072319C" w:rsidRPr="0072319C" w:rsidRDefault="0072319C" w:rsidP="000B313D">
      <w:pPr>
        <w:numPr>
          <w:ilvl w:val="0"/>
          <w:numId w:val="2"/>
        </w:numPr>
        <w:shd w:val="clear" w:color="auto" w:fill="F9F9F9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свидетельств о рождении несовершеннолетних детей;</w:t>
      </w:r>
    </w:p>
    <w:p w:rsidR="0072319C" w:rsidRPr="0072319C" w:rsidRDefault="0072319C" w:rsidP="000B313D">
      <w:pPr>
        <w:numPr>
          <w:ilvl w:val="0"/>
          <w:numId w:val="2"/>
        </w:numPr>
        <w:shd w:val="clear" w:color="auto" w:fill="F9F9F9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паспортов родителей (первая страница, семейное положение, прописка, дети);</w:t>
      </w:r>
    </w:p>
    <w:p w:rsidR="0072319C" w:rsidRPr="0072319C" w:rsidRDefault="0072319C" w:rsidP="000B313D">
      <w:pPr>
        <w:numPr>
          <w:ilvl w:val="0"/>
          <w:numId w:val="2"/>
        </w:numPr>
        <w:shd w:val="clear" w:color="auto" w:fill="F9F9F9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трудовой книжки для неработающих (первая и последняя страницы; если последняя запись сделана в самом конце страницы, необходимо сделать дополнительно копию следующей чистой страницы);</w:t>
      </w:r>
    </w:p>
    <w:p w:rsidR="0072319C" w:rsidRPr="0072319C" w:rsidRDefault="0072319C" w:rsidP="000B313D">
      <w:pPr>
        <w:numPr>
          <w:ilvl w:val="0"/>
          <w:numId w:val="2"/>
        </w:numPr>
        <w:shd w:val="clear" w:color="auto" w:fill="F9F9F9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о доходах (начислении) родителей за последние 3 месяца, предшествующие месяцу обращения;</w:t>
      </w:r>
    </w:p>
    <w:p w:rsidR="0072319C" w:rsidRPr="0072319C" w:rsidRDefault="0072319C" w:rsidP="000B313D">
      <w:pPr>
        <w:numPr>
          <w:ilvl w:val="0"/>
          <w:numId w:val="2"/>
        </w:numPr>
        <w:shd w:val="clear" w:color="auto" w:fill="F9F9F9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алиментах (разведенным матерям или установившим отцовство);</w:t>
      </w:r>
    </w:p>
    <w:p w:rsidR="0072319C" w:rsidRPr="0072319C" w:rsidRDefault="0072319C" w:rsidP="000B313D">
      <w:pPr>
        <w:numPr>
          <w:ilvl w:val="0"/>
          <w:numId w:val="2"/>
        </w:numPr>
        <w:shd w:val="clear" w:color="auto" w:fill="F9F9F9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заключении брака, свидетельство о разводе (при наличии).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Оригиналы всех документов нужно иметь при себе.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Обследование материального состояния семьи и условий проживания ребёнка в трудной жизненной ситуации осуществляется комиссией в составе представителей </w:t>
      </w: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общеобразовательной организации (классного руководителя, социального педагога, ответственного за организацию питания) и специалиста органов местного самоуправления или другого учреждения или ведомства, наделённого полномочиями по работе с семьёй и детьми. По итогам проведённого обследования составляется акт, который подписывается всеми членами комиссии и является основанием для отнесения ребёнка к категории «дети в трудной жизненной ситуации» и постановки на льготное питание.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Родители (законные представители) школьников, подавшие заявление в образовательную организацию, несут ответственность за своевременность и достоверность представляемых сведений, являющихся основанием для назначения льготного питания.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Право приёма документов для постановки на льготное питание имеет должностное лицо, назначенное приказом директора ответственным за организацию питания в школе (директор, заместитель директора, социальный педагог).;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После принятия школой решения о постановке на льготное питание список получателей льготного питания утверждается приказом руководителя общеобразовательной организации и предоставляется в </w:t>
      </w:r>
      <w:r w:rsidR="00651B14" w:rsidRPr="000B31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по установленной форме для формирования сводного приказа по школам не позднее 5-ти рабочих дней после принятия решения.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Обеспечение льготным питанием учащихся осуществляется с даты издания приказа </w:t>
      </w:r>
      <w:r w:rsidR="00651B14" w:rsidRPr="000B31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указанного в пункте 3.8.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Меры социальной поддержки по обеспечению льготным питанием установленных категорий обучающихся предоставляются сроком на один учебный год. В случае непредставления заявителем подтверждающих документов к началу нового учебного года предоставление мер социальной поддержки прекращается.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При изменении основания предоставления льготы родители (законные представители) . обязаны в течение двух недель сообщить об этом в общеобразовательную организацию, где обучается ребёнок.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РАЗМЕРЫ ДОТАЦИЙ НА ПИТАНИЕ, ИСТОЧНИКИ И ПОРЯДОК ФИНАНСИРОВАНИЯ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Финансовое обеспечение организации льготного питания обучающихся осуществляется за счет средств субвенций регионального бюджета и бюджетных ассигнований органов местного самоуправления </w:t>
      </w:r>
      <w:r w:rsidR="00DA20C7" w:rsidRPr="000B313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Аргуна</w:t>
      </w: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 организациям в соответствии с бюджетным законодательством.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Размеры льгот на питание за счет бюджетных средств устанавливаются в соответствии с утверждённой стоимостью п</w:t>
      </w:r>
      <w:r w:rsidR="00DA20C7" w:rsidRPr="000B313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итания учащихся в день (</w:t>
      </w: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обед), рассчитанной согласно</w:t>
      </w:r>
      <w:r w:rsidR="00DA20C7" w:rsidRPr="000B3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калькуляции </w:t>
      </w: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экономического отдела </w:t>
      </w:r>
      <w:r w:rsidR="00DA20C7" w:rsidRPr="000B31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с учётом потребности детского организма в основных пищевых веществах и энергетической ценности питания по возрастным группам обучающихся.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Средства на обеспечение питанием льготных категорий обучающихся в общеобразовательных организациях носят целевой характер и не могут быть использованы на другие цели.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 ЗА ОРГАНИЗАЦИЮ И КОНТРОЛЬ</w:t>
      </w: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ПРЕДОСТАВЛЕНИЯ ЛЬГОТНОГО ПИТАНИЯ В</w:t>
      </w: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ОБЩЕОБРАЗОВАТЕЛЬНЫХ ОРАНИЗАЦИЯХ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Ответственность за организацию предоставления полноценного и качественного питания школьников, в том числе учащихся льготных категорий, несут руководители общеобразовательных организаций.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Руководители общеобразовательных организаций вправе корректировать во время учебного года контингент учащихся, получающих льготное питание, при наличии заявлений и подтверждающих документов от родителей (законных представителей) обучающихся в пределах выделенных ассигнований.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Организацию питания в школе курирует должностное лицо, назначаемое ответственным за организацию питания приказом директора на текущий учебный год (заместитель директора, социальный педагог), которое ведёт документацию по льготному питанию и обеспечивает необходимую отчётность.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Повседневную организацию питания учащихся осуществляют классные руководители под руководством ответственного за организацию питания.</w:t>
      </w:r>
    </w:p>
    <w:p w:rsidR="0072319C" w:rsidRPr="0072319C" w:rsidRDefault="0072319C" w:rsidP="000B313D">
      <w:pPr>
        <w:shd w:val="clear" w:color="auto" w:fill="F9F9F9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Контроль обеспечения школьников льготных категорий полноценным и качественным питанием и отчётность в вышестоящие органы осуществляет </w:t>
      </w:r>
      <w:r w:rsidR="00DA20C7" w:rsidRPr="000B31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</w:t>
      </w:r>
      <w:r w:rsidRPr="00723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соответствующие надзорные органы.</w:t>
      </w:r>
    </w:p>
    <w:p w:rsidR="00632604" w:rsidRPr="000B313D" w:rsidRDefault="00632604" w:rsidP="000B31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32604" w:rsidRPr="000B313D" w:rsidSect="0063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C59" w:rsidRDefault="003E1C59" w:rsidP="00ED2579">
      <w:pPr>
        <w:spacing w:after="0" w:line="240" w:lineRule="auto"/>
      </w:pPr>
      <w:r>
        <w:separator/>
      </w:r>
    </w:p>
  </w:endnote>
  <w:endnote w:type="continuationSeparator" w:id="0">
    <w:p w:rsidR="003E1C59" w:rsidRDefault="003E1C59" w:rsidP="00ED2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C59" w:rsidRDefault="003E1C59" w:rsidP="00ED2579">
      <w:pPr>
        <w:spacing w:after="0" w:line="240" w:lineRule="auto"/>
      </w:pPr>
      <w:r>
        <w:separator/>
      </w:r>
    </w:p>
  </w:footnote>
  <w:footnote w:type="continuationSeparator" w:id="0">
    <w:p w:rsidR="003E1C59" w:rsidRDefault="003E1C59" w:rsidP="00ED2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A7383"/>
    <w:multiLevelType w:val="multilevel"/>
    <w:tmpl w:val="57DA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A74F78"/>
    <w:multiLevelType w:val="multilevel"/>
    <w:tmpl w:val="E410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19C"/>
    <w:rsid w:val="000B313D"/>
    <w:rsid w:val="003E1C59"/>
    <w:rsid w:val="00587DB8"/>
    <w:rsid w:val="00632604"/>
    <w:rsid w:val="00651B14"/>
    <w:rsid w:val="0072319C"/>
    <w:rsid w:val="007B631C"/>
    <w:rsid w:val="00DA20C7"/>
    <w:rsid w:val="00DA3C5E"/>
    <w:rsid w:val="00E10DDF"/>
    <w:rsid w:val="00ED2579"/>
    <w:rsid w:val="00EF6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19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D2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579"/>
  </w:style>
  <w:style w:type="paragraph" w:styleId="a7">
    <w:name w:val="footer"/>
    <w:basedOn w:val="a"/>
    <w:link w:val="a8"/>
    <w:uiPriority w:val="99"/>
    <w:semiHidden/>
    <w:unhideWhenUsed/>
    <w:rsid w:val="00ED2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KISA</dc:creator>
  <cp:keywords/>
  <dc:description/>
  <cp:lastModifiedBy>KISA</cp:lastModifiedBy>
  <cp:revision>8</cp:revision>
  <cp:lastPrinted>2017-07-17T10:04:00Z</cp:lastPrinted>
  <dcterms:created xsi:type="dcterms:W3CDTF">2017-07-17T08:41:00Z</dcterms:created>
  <dcterms:modified xsi:type="dcterms:W3CDTF">2017-08-01T07:35:00Z</dcterms:modified>
</cp:coreProperties>
</file>