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0B0" w:rsidRPr="00750601" w:rsidRDefault="00750601">
      <w:pPr>
        <w:spacing w:after="0" w:line="408" w:lineRule="auto"/>
        <w:ind w:left="120"/>
        <w:jc w:val="center"/>
        <w:rPr>
          <w:lang w:val="ru-RU"/>
        </w:rPr>
      </w:pPr>
      <w:bookmarkStart w:id="0" w:name="block-14576018"/>
      <w:r w:rsidRPr="0075060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B40B0" w:rsidRPr="00750601" w:rsidRDefault="00750601">
      <w:pPr>
        <w:spacing w:after="0" w:line="408" w:lineRule="auto"/>
        <w:ind w:left="120"/>
        <w:jc w:val="center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75060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ЧЕЧЕНСКОЙ РЕСПУБЛИКИ</w:t>
      </w:r>
      <w:bookmarkEnd w:id="1"/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B40B0" w:rsidRPr="00750601" w:rsidRDefault="00750601">
      <w:pPr>
        <w:spacing w:after="0" w:line="408" w:lineRule="auto"/>
        <w:ind w:left="120"/>
        <w:jc w:val="center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r w:rsidRPr="00750601">
        <w:rPr>
          <w:rFonts w:ascii="Times New Roman" w:hAnsi="Times New Roman"/>
          <w:b/>
          <w:color w:val="000000"/>
          <w:sz w:val="28"/>
          <w:lang w:val="ru-RU"/>
        </w:rPr>
        <w:t>МУ "ДЕПАРТАМЕНТ ОБРАЗОВАНИЯ Г.АРГУН"</w:t>
      </w:r>
      <w:bookmarkEnd w:id="2"/>
      <w:r w:rsidRPr="0075060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50601">
        <w:rPr>
          <w:rFonts w:ascii="Times New Roman" w:hAnsi="Times New Roman"/>
          <w:color w:val="000000"/>
          <w:sz w:val="28"/>
          <w:lang w:val="ru-RU"/>
        </w:rPr>
        <w:t>​</w:t>
      </w:r>
    </w:p>
    <w:p w:rsidR="00CB40B0" w:rsidRPr="00750601" w:rsidRDefault="00750601">
      <w:pPr>
        <w:spacing w:after="0" w:line="408" w:lineRule="auto"/>
        <w:ind w:left="120"/>
        <w:jc w:val="center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МБОУ «СОШ №2 с. Чечен – Аул»</w:t>
      </w:r>
    </w:p>
    <w:p w:rsidR="00CB40B0" w:rsidRPr="00750601" w:rsidRDefault="00CB40B0">
      <w:pPr>
        <w:spacing w:after="0"/>
        <w:ind w:left="120"/>
        <w:rPr>
          <w:lang w:val="ru-RU"/>
        </w:rPr>
      </w:pPr>
    </w:p>
    <w:p w:rsidR="00CB40B0" w:rsidRPr="00750601" w:rsidRDefault="00CB40B0">
      <w:pPr>
        <w:spacing w:after="0"/>
        <w:ind w:left="120"/>
        <w:rPr>
          <w:lang w:val="ru-RU"/>
        </w:rPr>
      </w:pPr>
    </w:p>
    <w:p w:rsidR="00CB40B0" w:rsidRPr="00750601" w:rsidRDefault="00CB40B0">
      <w:pPr>
        <w:spacing w:after="0"/>
        <w:ind w:left="120"/>
        <w:rPr>
          <w:lang w:val="ru-RU"/>
        </w:rPr>
      </w:pPr>
    </w:p>
    <w:p w:rsidR="00CB40B0" w:rsidRPr="00750601" w:rsidRDefault="00CB40B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50601" w:rsidRPr="00750601" w:rsidTr="00750601">
        <w:tc>
          <w:tcPr>
            <w:tcW w:w="3114" w:type="dxa"/>
          </w:tcPr>
          <w:p w:rsidR="00750601" w:rsidRPr="0040209D" w:rsidRDefault="00750601" w:rsidP="007506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50601" w:rsidRPr="0040209D" w:rsidRDefault="00750601" w:rsidP="0075060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50601" w:rsidRPr="008944ED" w:rsidRDefault="00750601" w:rsidP="0075060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750601" w:rsidRDefault="00750601" w:rsidP="0075060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50601" w:rsidRPr="008944ED" w:rsidRDefault="00750601" w:rsidP="0075060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750601" w:rsidRDefault="00750601" w:rsidP="007506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50601" w:rsidRPr="0040209D" w:rsidRDefault="00750601" w:rsidP="0075060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50601" w:rsidRDefault="00750601" w:rsidP="0075060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50601" w:rsidRPr="008944ED" w:rsidRDefault="00750601" w:rsidP="0075060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750601" w:rsidRDefault="00750601" w:rsidP="0075060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50601" w:rsidRPr="008944ED" w:rsidRDefault="00750601" w:rsidP="0075060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750601" w:rsidRDefault="00750601" w:rsidP="007506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50601" w:rsidRPr="0040209D" w:rsidRDefault="00750601" w:rsidP="0075060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B40B0" w:rsidRPr="00750601" w:rsidRDefault="00CB40B0">
      <w:pPr>
        <w:spacing w:after="0"/>
        <w:ind w:left="120"/>
        <w:rPr>
          <w:lang w:val="ru-RU"/>
        </w:rPr>
      </w:pPr>
    </w:p>
    <w:p w:rsidR="00CB40B0" w:rsidRPr="00750601" w:rsidRDefault="00750601">
      <w:pPr>
        <w:spacing w:after="0"/>
        <w:ind w:left="120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‌</w:t>
      </w:r>
    </w:p>
    <w:p w:rsidR="00CB40B0" w:rsidRPr="00750601" w:rsidRDefault="00CB40B0">
      <w:pPr>
        <w:spacing w:after="0"/>
        <w:ind w:left="120"/>
        <w:rPr>
          <w:lang w:val="ru-RU"/>
        </w:rPr>
      </w:pPr>
    </w:p>
    <w:p w:rsidR="00CB40B0" w:rsidRPr="00750601" w:rsidRDefault="00CB40B0">
      <w:pPr>
        <w:spacing w:after="0"/>
        <w:ind w:left="120"/>
        <w:rPr>
          <w:lang w:val="ru-RU"/>
        </w:rPr>
      </w:pPr>
    </w:p>
    <w:p w:rsidR="00CB40B0" w:rsidRPr="00750601" w:rsidRDefault="00CB40B0">
      <w:pPr>
        <w:spacing w:after="0"/>
        <w:ind w:left="120"/>
        <w:rPr>
          <w:lang w:val="ru-RU"/>
        </w:rPr>
      </w:pPr>
    </w:p>
    <w:p w:rsidR="00CB40B0" w:rsidRPr="00750601" w:rsidRDefault="00750601">
      <w:pPr>
        <w:spacing w:after="0" w:line="408" w:lineRule="auto"/>
        <w:ind w:left="120"/>
        <w:jc w:val="center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B40B0" w:rsidRPr="00750601" w:rsidRDefault="00750601">
      <w:pPr>
        <w:spacing w:after="0" w:line="408" w:lineRule="auto"/>
        <w:ind w:left="120"/>
        <w:jc w:val="center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1979086)</w:t>
      </w:r>
    </w:p>
    <w:p w:rsidR="00CB40B0" w:rsidRPr="00750601" w:rsidRDefault="00CB40B0">
      <w:pPr>
        <w:spacing w:after="0"/>
        <w:ind w:left="120"/>
        <w:jc w:val="center"/>
        <w:rPr>
          <w:lang w:val="ru-RU"/>
        </w:rPr>
      </w:pPr>
    </w:p>
    <w:p w:rsidR="00CB40B0" w:rsidRPr="00750601" w:rsidRDefault="00750601">
      <w:pPr>
        <w:spacing w:after="0" w:line="408" w:lineRule="auto"/>
        <w:ind w:left="120"/>
        <w:jc w:val="center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CB40B0" w:rsidRPr="00750601" w:rsidRDefault="00750601">
      <w:pPr>
        <w:spacing w:after="0" w:line="408" w:lineRule="auto"/>
        <w:ind w:left="120"/>
        <w:jc w:val="center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CB40B0" w:rsidRPr="00750601" w:rsidRDefault="00CB40B0">
      <w:pPr>
        <w:spacing w:after="0"/>
        <w:ind w:left="120"/>
        <w:jc w:val="center"/>
        <w:rPr>
          <w:lang w:val="ru-RU"/>
        </w:rPr>
      </w:pPr>
    </w:p>
    <w:p w:rsidR="00CB40B0" w:rsidRPr="00750601" w:rsidRDefault="00CB40B0">
      <w:pPr>
        <w:spacing w:after="0"/>
        <w:ind w:left="120"/>
        <w:jc w:val="center"/>
        <w:rPr>
          <w:lang w:val="ru-RU"/>
        </w:rPr>
      </w:pPr>
    </w:p>
    <w:p w:rsidR="00CB40B0" w:rsidRPr="00750601" w:rsidRDefault="00CB40B0">
      <w:pPr>
        <w:spacing w:after="0"/>
        <w:ind w:left="120"/>
        <w:jc w:val="center"/>
        <w:rPr>
          <w:lang w:val="ru-RU"/>
        </w:rPr>
      </w:pPr>
    </w:p>
    <w:p w:rsidR="00CB40B0" w:rsidRPr="00750601" w:rsidRDefault="00CB40B0">
      <w:pPr>
        <w:spacing w:after="0"/>
        <w:ind w:left="120"/>
        <w:jc w:val="center"/>
        <w:rPr>
          <w:lang w:val="ru-RU"/>
        </w:rPr>
      </w:pPr>
    </w:p>
    <w:p w:rsidR="00CB40B0" w:rsidRPr="00750601" w:rsidRDefault="00CB40B0" w:rsidP="00750601">
      <w:pPr>
        <w:spacing w:after="0"/>
        <w:rPr>
          <w:lang w:val="ru-RU"/>
        </w:rPr>
      </w:pPr>
    </w:p>
    <w:p w:rsidR="00CB40B0" w:rsidRPr="00750601" w:rsidRDefault="00CB40B0">
      <w:pPr>
        <w:spacing w:after="0"/>
        <w:ind w:left="120"/>
        <w:jc w:val="center"/>
        <w:rPr>
          <w:lang w:val="ru-RU"/>
        </w:rPr>
      </w:pPr>
    </w:p>
    <w:p w:rsidR="00CB40B0" w:rsidRPr="00750601" w:rsidRDefault="00CB40B0">
      <w:pPr>
        <w:spacing w:after="0"/>
        <w:ind w:left="120"/>
        <w:jc w:val="center"/>
        <w:rPr>
          <w:lang w:val="ru-RU"/>
        </w:rPr>
      </w:pPr>
    </w:p>
    <w:p w:rsidR="00CB40B0" w:rsidRPr="00750601" w:rsidRDefault="00CB40B0">
      <w:pPr>
        <w:spacing w:after="0"/>
        <w:ind w:left="120"/>
        <w:jc w:val="center"/>
        <w:rPr>
          <w:lang w:val="ru-RU"/>
        </w:rPr>
      </w:pPr>
    </w:p>
    <w:p w:rsidR="00CB40B0" w:rsidRPr="00750601" w:rsidRDefault="00CB40B0">
      <w:pPr>
        <w:spacing w:after="0"/>
        <w:ind w:left="120"/>
        <w:jc w:val="center"/>
        <w:rPr>
          <w:lang w:val="ru-RU"/>
        </w:rPr>
      </w:pPr>
    </w:p>
    <w:p w:rsidR="00CB40B0" w:rsidRPr="00750601" w:rsidRDefault="00750601">
      <w:pPr>
        <w:spacing w:after="0"/>
        <w:ind w:left="120"/>
        <w:jc w:val="center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4f51048-cb84-4c82-af6a-284ffbd4033b"/>
      <w:r w:rsidRPr="00750601">
        <w:rPr>
          <w:rFonts w:ascii="Times New Roman" w:hAnsi="Times New Roman"/>
          <w:b/>
          <w:color w:val="000000"/>
          <w:sz w:val="28"/>
          <w:lang w:val="ru-RU"/>
        </w:rPr>
        <w:t>Чечен-Аул</w:t>
      </w:r>
      <w:bookmarkEnd w:id="3"/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607e6f3-e82e-49a9-b315-c957a5fafe42"/>
      <w:r w:rsidRPr="00750601"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4"/>
      <w:r w:rsidRPr="0075060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50601">
        <w:rPr>
          <w:rFonts w:ascii="Times New Roman" w:hAnsi="Times New Roman"/>
          <w:color w:val="000000"/>
          <w:sz w:val="28"/>
          <w:lang w:val="ru-RU"/>
        </w:rPr>
        <w:t>​</w:t>
      </w:r>
    </w:p>
    <w:p w:rsidR="00CB40B0" w:rsidRPr="00750601" w:rsidRDefault="00CB40B0">
      <w:pPr>
        <w:spacing w:after="0"/>
        <w:ind w:left="120"/>
        <w:rPr>
          <w:lang w:val="ru-RU"/>
        </w:rPr>
      </w:pPr>
    </w:p>
    <w:p w:rsidR="00CB40B0" w:rsidRPr="00750601" w:rsidRDefault="00CB40B0">
      <w:pPr>
        <w:rPr>
          <w:lang w:val="ru-RU"/>
        </w:rPr>
        <w:sectPr w:rsidR="00CB40B0" w:rsidRPr="00750601">
          <w:pgSz w:w="11906" w:h="16383"/>
          <w:pgMar w:top="1134" w:right="850" w:bottom="1134" w:left="1701" w:header="720" w:footer="720" w:gutter="0"/>
          <w:cols w:space="720"/>
        </w:sectPr>
      </w:pPr>
    </w:p>
    <w:p w:rsidR="00CB40B0" w:rsidRPr="00750601" w:rsidRDefault="00750601">
      <w:pPr>
        <w:spacing w:after="0" w:line="264" w:lineRule="auto"/>
        <w:ind w:left="120"/>
        <w:jc w:val="both"/>
        <w:rPr>
          <w:lang w:val="ru-RU"/>
        </w:rPr>
      </w:pPr>
      <w:bookmarkStart w:id="5" w:name="block-14576024"/>
      <w:bookmarkEnd w:id="0"/>
      <w:r w:rsidRPr="0075060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B40B0" w:rsidRPr="00750601" w:rsidRDefault="00CB40B0">
      <w:pPr>
        <w:spacing w:after="0" w:line="264" w:lineRule="auto"/>
        <w:ind w:left="120"/>
        <w:jc w:val="both"/>
        <w:rPr>
          <w:lang w:val="ru-RU"/>
        </w:rPr>
      </w:pPr>
    </w:p>
    <w:p w:rsidR="00CB40B0" w:rsidRPr="00750601" w:rsidRDefault="00750601">
      <w:pPr>
        <w:spacing w:after="0" w:line="264" w:lineRule="auto"/>
        <w:ind w:left="12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CB40B0" w:rsidRPr="00750601" w:rsidRDefault="00CB40B0">
      <w:pPr>
        <w:spacing w:after="0" w:line="264" w:lineRule="auto"/>
        <w:ind w:left="120"/>
        <w:jc w:val="both"/>
        <w:rPr>
          <w:lang w:val="ru-RU"/>
        </w:rPr>
      </w:pP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CB40B0" w:rsidRPr="00750601" w:rsidRDefault="00CB40B0">
      <w:pPr>
        <w:spacing w:after="0" w:line="264" w:lineRule="auto"/>
        <w:ind w:left="120"/>
        <w:jc w:val="both"/>
        <w:rPr>
          <w:lang w:val="ru-RU"/>
        </w:rPr>
      </w:pPr>
    </w:p>
    <w:p w:rsidR="00CB40B0" w:rsidRPr="00750601" w:rsidRDefault="00750601">
      <w:pPr>
        <w:spacing w:after="0" w:line="264" w:lineRule="auto"/>
        <w:ind w:left="12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CB40B0" w:rsidRPr="00750601" w:rsidRDefault="00CB40B0">
      <w:pPr>
        <w:spacing w:after="0" w:line="264" w:lineRule="auto"/>
        <w:ind w:left="120"/>
        <w:jc w:val="both"/>
        <w:rPr>
          <w:lang w:val="ru-RU"/>
        </w:rPr>
      </w:pP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CB40B0" w:rsidRDefault="007506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CB40B0" w:rsidRPr="00750601" w:rsidRDefault="0075060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CB40B0" w:rsidRPr="00750601" w:rsidRDefault="00750601">
      <w:pPr>
        <w:numPr>
          <w:ilvl w:val="0"/>
          <w:numId w:val="1"/>
        </w:numPr>
        <w:spacing w:after="0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CB40B0" w:rsidRPr="00750601" w:rsidRDefault="0075060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CB40B0" w:rsidRPr="00750601" w:rsidRDefault="0075060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CB40B0" w:rsidRPr="00750601" w:rsidRDefault="0075060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CB40B0" w:rsidRPr="00750601" w:rsidRDefault="00CB40B0">
      <w:pPr>
        <w:spacing w:after="0" w:line="264" w:lineRule="auto"/>
        <w:ind w:left="120"/>
        <w:jc w:val="both"/>
        <w:rPr>
          <w:lang w:val="ru-RU"/>
        </w:rPr>
      </w:pPr>
    </w:p>
    <w:p w:rsidR="00CB40B0" w:rsidRPr="00750601" w:rsidRDefault="00750601">
      <w:pPr>
        <w:spacing w:after="0" w:line="264" w:lineRule="auto"/>
        <w:ind w:left="12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CB40B0" w:rsidRPr="00750601" w:rsidRDefault="00CB40B0">
      <w:pPr>
        <w:spacing w:after="0" w:line="264" w:lineRule="auto"/>
        <w:ind w:left="120"/>
        <w:jc w:val="both"/>
        <w:rPr>
          <w:lang w:val="ru-RU"/>
        </w:rPr>
      </w:pPr>
    </w:p>
    <w:p w:rsidR="00CB40B0" w:rsidRDefault="00750601">
      <w:pPr>
        <w:spacing w:after="0" w:line="264" w:lineRule="auto"/>
        <w:ind w:left="120"/>
        <w:jc w:val="both"/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</w:p>
    <w:p w:rsidR="00CB40B0" w:rsidRDefault="00CB40B0">
      <w:pPr>
        <w:sectPr w:rsidR="00CB40B0">
          <w:pgSz w:w="11906" w:h="16383"/>
          <w:pgMar w:top="1134" w:right="850" w:bottom="1134" w:left="1701" w:header="720" w:footer="720" w:gutter="0"/>
          <w:cols w:space="720"/>
        </w:sectPr>
      </w:pPr>
    </w:p>
    <w:p w:rsidR="00CB40B0" w:rsidRPr="00750601" w:rsidRDefault="00750601">
      <w:pPr>
        <w:spacing w:after="0" w:line="264" w:lineRule="auto"/>
        <w:ind w:left="120"/>
        <w:jc w:val="both"/>
        <w:rPr>
          <w:lang w:val="ru-RU"/>
        </w:rPr>
      </w:pPr>
      <w:bookmarkStart w:id="6" w:name="block-14576022"/>
      <w:bookmarkEnd w:id="5"/>
      <w:r w:rsidRPr="0075060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B40B0" w:rsidRPr="00750601" w:rsidRDefault="00CB40B0">
      <w:pPr>
        <w:spacing w:after="0" w:line="264" w:lineRule="auto"/>
        <w:ind w:left="120"/>
        <w:jc w:val="both"/>
        <w:rPr>
          <w:lang w:val="ru-RU"/>
        </w:rPr>
      </w:pPr>
    </w:p>
    <w:p w:rsidR="00CB40B0" w:rsidRPr="00750601" w:rsidRDefault="00750601">
      <w:pPr>
        <w:spacing w:after="0" w:line="264" w:lineRule="auto"/>
        <w:ind w:left="12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B40B0" w:rsidRPr="00750601" w:rsidRDefault="00CB40B0">
      <w:pPr>
        <w:spacing w:after="0" w:line="264" w:lineRule="auto"/>
        <w:ind w:left="120"/>
        <w:jc w:val="both"/>
        <w:rPr>
          <w:lang w:val="ru-RU"/>
        </w:rPr>
      </w:pPr>
    </w:p>
    <w:p w:rsidR="00CB40B0" w:rsidRPr="00750601" w:rsidRDefault="00750601">
      <w:pPr>
        <w:spacing w:after="0" w:line="264" w:lineRule="auto"/>
        <w:ind w:left="12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CB40B0" w:rsidRPr="00750601" w:rsidRDefault="00CB40B0">
      <w:pPr>
        <w:spacing w:after="0" w:line="264" w:lineRule="auto"/>
        <w:ind w:left="120"/>
        <w:jc w:val="both"/>
        <w:rPr>
          <w:lang w:val="ru-RU"/>
        </w:rPr>
      </w:pP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750601">
        <w:rPr>
          <w:rFonts w:ascii="Times New Roman" w:hAnsi="Times New Roman"/>
          <w:color w:val="000000"/>
          <w:sz w:val="28"/>
          <w:lang w:val="ru-RU"/>
        </w:rPr>
        <w:t>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750601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750601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750601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CB40B0" w:rsidRPr="00750601" w:rsidRDefault="00CB40B0">
      <w:pPr>
        <w:spacing w:after="0" w:line="264" w:lineRule="auto"/>
        <w:ind w:left="120"/>
        <w:jc w:val="both"/>
        <w:rPr>
          <w:lang w:val="ru-RU"/>
        </w:rPr>
      </w:pPr>
    </w:p>
    <w:p w:rsidR="00CB40B0" w:rsidRPr="00750601" w:rsidRDefault="00750601">
      <w:pPr>
        <w:spacing w:after="0" w:line="264" w:lineRule="auto"/>
        <w:ind w:left="12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B40B0" w:rsidRPr="00750601" w:rsidRDefault="00CB40B0">
      <w:pPr>
        <w:spacing w:after="0" w:line="264" w:lineRule="auto"/>
        <w:ind w:left="120"/>
        <w:jc w:val="both"/>
        <w:rPr>
          <w:lang w:val="ru-RU"/>
        </w:rPr>
      </w:pPr>
    </w:p>
    <w:p w:rsidR="00CB40B0" w:rsidRPr="00750601" w:rsidRDefault="00750601">
      <w:pPr>
        <w:spacing w:after="0" w:line="264" w:lineRule="auto"/>
        <w:ind w:left="12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75060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750601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750601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75060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75060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750601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CB40B0" w:rsidRPr="00750601" w:rsidRDefault="00CB40B0">
      <w:pPr>
        <w:spacing w:after="0"/>
        <w:ind w:left="120"/>
        <w:rPr>
          <w:lang w:val="ru-RU"/>
        </w:rPr>
      </w:pPr>
    </w:p>
    <w:p w:rsidR="00CB40B0" w:rsidRPr="00750601" w:rsidRDefault="00750601">
      <w:pPr>
        <w:spacing w:after="0"/>
        <w:ind w:left="120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CB40B0" w:rsidRPr="00750601" w:rsidRDefault="00CB40B0">
      <w:pPr>
        <w:spacing w:after="0"/>
        <w:ind w:left="120"/>
        <w:rPr>
          <w:lang w:val="ru-RU"/>
        </w:rPr>
      </w:pP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750601">
        <w:rPr>
          <w:rFonts w:ascii="Times New Roman" w:hAnsi="Times New Roman"/>
          <w:color w:val="000000"/>
          <w:sz w:val="28"/>
          <w:lang w:val="ru-RU"/>
        </w:rPr>
        <w:t>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750601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75060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750601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CB40B0" w:rsidRPr="00750601" w:rsidRDefault="00CB40B0">
      <w:pPr>
        <w:spacing w:after="0" w:line="264" w:lineRule="auto"/>
        <w:ind w:left="120"/>
        <w:jc w:val="both"/>
        <w:rPr>
          <w:lang w:val="ru-RU"/>
        </w:rPr>
      </w:pPr>
    </w:p>
    <w:p w:rsidR="00CB40B0" w:rsidRPr="00750601" w:rsidRDefault="00750601">
      <w:pPr>
        <w:spacing w:after="0" w:line="264" w:lineRule="auto"/>
        <w:ind w:left="12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B40B0" w:rsidRPr="00750601" w:rsidRDefault="00CB40B0">
      <w:pPr>
        <w:spacing w:after="0" w:line="264" w:lineRule="auto"/>
        <w:ind w:left="120"/>
        <w:jc w:val="both"/>
        <w:rPr>
          <w:lang w:val="ru-RU"/>
        </w:rPr>
      </w:pPr>
    </w:p>
    <w:p w:rsidR="00CB40B0" w:rsidRPr="00750601" w:rsidRDefault="00750601">
      <w:pPr>
        <w:spacing w:after="0" w:line="264" w:lineRule="auto"/>
        <w:ind w:left="12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750601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750601">
        <w:rPr>
          <w:rFonts w:ascii="Times New Roman" w:hAnsi="Times New Roman"/>
          <w:color w:val="000000"/>
          <w:sz w:val="28"/>
          <w:lang w:val="ru-RU"/>
        </w:rPr>
        <w:t>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750601">
        <w:rPr>
          <w:rFonts w:ascii="Times New Roman" w:hAnsi="Times New Roman"/>
          <w:color w:val="000000"/>
          <w:sz w:val="28"/>
          <w:lang w:val="ru-RU"/>
        </w:rPr>
        <w:t>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75060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CB40B0" w:rsidRPr="00750601" w:rsidRDefault="00CB40B0">
      <w:pPr>
        <w:spacing w:after="0" w:line="264" w:lineRule="auto"/>
        <w:ind w:left="120"/>
        <w:jc w:val="both"/>
        <w:rPr>
          <w:lang w:val="ru-RU"/>
        </w:rPr>
      </w:pPr>
    </w:p>
    <w:p w:rsidR="00CB40B0" w:rsidRPr="00750601" w:rsidRDefault="00750601">
      <w:pPr>
        <w:spacing w:after="0" w:line="264" w:lineRule="auto"/>
        <w:ind w:left="12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CB40B0" w:rsidRPr="00750601" w:rsidRDefault="00CB40B0">
      <w:pPr>
        <w:spacing w:after="0" w:line="264" w:lineRule="auto"/>
        <w:ind w:left="120"/>
        <w:jc w:val="both"/>
        <w:rPr>
          <w:lang w:val="ru-RU"/>
        </w:rPr>
      </w:pP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750601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750601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750601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75060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75060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CB40B0" w:rsidRPr="00750601" w:rsidRDefault="00CB40B0">
      <w:pPr>
        <w:spacing w:after="0" w:line="264" w:lineRule="auto"/>
        <w:ind w:left="120"/>
        <w:jc w:val="both"/>
        <w:rPr>
          <w:lang w:val="ru-RU"/>
        </w:rPr>
      </w:pPr>
    </w:p>
    <w:p w:rsidR="00CB40B0" w:rsidRPr="00750601" w:rsidRDefault="00750601">
      <w:pPr>
        <w:spacing w:after="0" w:line="264" w:lineRule="auto"/>
        <w:ind w:left="12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B40B0" w:rsidRPr="00750601" w:rsidRDefault="00CB40B0">
      <w:pPr>
        <w:spacing w:after="0" w:line="264" w:lineRule="auto"/>
        <w:ind w:left="120"/>
        <w:jc w:val="both"/>
        <w:rPr>
          <w:lang w:val="ru-RU"/>
        </w:rPr>
      </w:pPr>
    </w:p>
    <w:p w:rsidR="00CB40B0" w:rsidRPr="00750601" w:rsidRDefault="00750601">
      <w:pPr>
        <w:spacing w:after="0" w:line="264" w:lineRule="auto"/>
        <w:ind w:left="12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750601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750601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B40B0" w:rsidRPr="00750601" w:rsidRDefault="00CB40B0">
      <w:pPr>
        <w:spacing w:after="0" w:line="264" w:lineRule="auto"/>
        <w:ind w:left="120"/>
        <w:jc w:val="both"/>
        <w:rPr>
          <w:lang w:val="ru-RU"/>
        </w:rPr>
      </w:pPr>
    </w:p>
    <w:p w:rsidR="00CB40B0" w:rsidRPr="00750601" w:rsidRDefault="00750601">
      <w:pPr>
        <w:spacing w:after="0" w:line="264" w:lineRule="auto"/>
        <w:ind w:left="12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750601">
        <w:rPr>
          <w:rFonts w:ascii="Times New Roman" w:hAnsi="Times New Roman"/>
          <w:color w:val="000000"/>
          <w:sz w:val="28"/>
          <w:lang w:val="ru-RU"/>
        </w:rPr>
        <w:t>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750601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750601">
        <w:rPr>
          <w:rFonts w:ascii="Times New Roman" w:hAnsi="Times New Roman"/>
          <w:color w:val="000000"/>
          <w:sz w:val="28"/>
          <w:lang w:val="ru-RU"/>
        </w:rPr>
        <w:t>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750601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750601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CB40B0" w:rsidRPr="00750601" w:rsidRDefault="00CB40B0">
      <w:pPr>
        <w:spacing w:after="0" w:line="264" w:lineRule="auto"/>
        <w:ind w:left="120"/>
        <w:jc w:val="both"/>
        <w:rPr>
          <w:lang w:val="ru-RU"/>
        </w:rPr>
      </w:pPr>
    </w:p>
    <w:p w:rsidR="00CB40B0" w:rsidRPr="00750601" w:rsidRDefault="00750601">
      <w:pPr>
        <w:spacing w:after="0" w:line="264" w:lineRule="auto"/>
        <w:ind w:left="12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CB40B0" w:rsidRPr="00750601" w:rsidRDefault="00CB40B0">
      <w:pPr>
        <w:spacing w:after="0" w:line="264" w:lineRule="auto"/>
        <w:ind w:left="120"/>
        <w:jc w:val="both"/>
        <w:rPr>
          <w:lang w:val="ru-RU"/>
        </w:rPr>
      </w:pPr>
    </w:p>
    <w:p w:rsidR="00CB40B0" w:rsidRPr="00750601" w:rsidRDefault="00750601">
      <w:pPr>
        <w:spacing w:after="0" w:line="264" w:lineRule="auto"/>
        <w:ind w:left="12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750601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750601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750601">
        <w:rPr>
          <w:rFonts w:ascii="Times New Roman" w:hAnsi="Times New Roman"/>
          <w:color w:val="000000"/>
          <w:sz w:val="28"/>
          <w:lang w:val="ru-RU"/>
        </w:rPr>
        <w:t>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7506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B40B0" w:rsidRPr="00750601" w:rsidRDefault="00CB40B0">
      <w:pPr>
        <w:spacing w:after="0" w:line="264" w:lineRule="auto"/>
        <w:ind w:left="120"/>
        <w:jc w:val="both"/>
        <w:rPr>
          <w:lang w:val="ru-RU"/>
        </w:rPr>
      </w:pPr>
    </w:p>
    <w:p w:rsidR="00CB40B0" w:rsidRPr="00750601" w:rsidRDefault="00750601">
      <w:pPr>
        <w:spacing w:after="0" w:line="264" w:lineRule="auto"/>
        <w:ind w:left="12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750601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750601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750601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750601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750601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7506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CB40B0" w:rsidRPr="00750601" w:rsidRDefault="00CB40B0">
      <w:pPr>
        <w:spacing w:after="0" w:line="264" w:lineRule="auto"/>
        <w:ind w:left="120"/>
        <w:jc w:val="both"/>
        <w:rPr>
          <w:lang w:val="ru-RU"/>
        </w:rPr>
      </w:pPr>
    </w:p>
    <w:p w:rsidR="00CB40B0" w:rsidRPr="00750601" w:rsidRDefault="00750601">
      <w:pPr>
        <w:spacing w:after="0" w:line="264" w:lineRule="auto"/>
        <w:ind w:left="12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750601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750601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750601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CB40B0" w:rsidRPr="00750601" w:rsidRDefault="00CB40B0">
      <w:pPr>
        <w:rPr>
          <w:lang w:val="ru-RU"/>
        </w:rPr>
        <w:sectPr w:rsidR="00CB40B0" w:rsidRPr="00750601">
          <w:pgSz w:w="11906" w:h="16383"/>
          <w:pgMar w:top="1134" w:right="850" w:bottom="1134" w:left="1701" w:header="720" w:footer="720" w:gutter="0"/>
          <w:cols w:space="720"/>
        </w:sectPr>
      </w:pPr>
    </w:p>
    <w:p w:rsidR="00CB40B0" w:rsidRPr="00750601" w:rsidRDefault="00750601">
      <w:pPr>
        <w:spacing w:after="0" w:line="264" w:lineRule="auto"/>
        <w:ind w:left="120"/>
        <w:jc w:val="both"/>
        <w:rPr>
          <w:lang w:val="ru-RU"/>
        </w:rPr>
      </w:pPr>
      <w:bookmarkStart w:id="7" w:name="block-14576023"/>
      <w:bookmarkEnd w:id="6"/>
      <w:r w:rsidRPr="0075060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CB40B0" w:rsidRPr="00750601" w:rsidRDefault="00CB40B0">
      <w:pPr>
        <w:spacing w:after="0" w:line="264" w:lineRule="auto"/>
        <w:ind w:left="120"/>
        <w:jc w:val="both"/>
        <w:rPr>
          <w:lang w:val="ru-RU"/>
        </w:rPr>
      </w:pPr>
    </w:p>
    <w:p w:rsidR="00CB40B0" w:rsidRPr="00750601" w:rsidRDefault="00750601">
      <w:pPr>
        <w:spacing w:after="0" w:line="264" w:lineRule="auto"/>
        <w:ind w:left="12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750601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750601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CB40B0" w:rsidRPr="00750601" w:rsidRDefault="00CB40B0">
      <w:pPr>
        <w:spacing w:after="0"/>
        <w:ind w:left="120"/>
        <w:rPr>
          <w:lang w:val="ru-RU"/>
        </w:rPr>
      </w:pPr>
    </w:p>
    <w:p w:rsidR="00CB40B0" w:rsidRPr="00750601" w:rsidRDefault="00750601">
      <w:pPr>
        <w:spacing w:after="0"/>
        <w:ind w:left="120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750601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CB40B0" w:rsidRPr="00750601" w:rsidRDefault="00750601">
      <w:pPr>
        <w:spacing w:after="0" w:line="264" w:lineRule="auto"/>
        <w:ind w:firstLine="60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CB40B0" w:rsidRPr="00750601" w:rsidRDefault="00CB40B0">
      <w:pPr>
        <w:spacing w:after="0" w:line="264" w:lineRule="auto"/>
        <w:ind w:left="120"/>
        <w:jc w:val="both"/>
        <w:rPr>
          <w:lang w:val="ru-RU"/>
        </w:rPr>
      </w:pPr>
    </w:p>
    <w:p w:rsidR="00CB40B0" w:rsidRPr="00750601" w:rsidRDefault="00750601">
      <w:pPr>
        <w:spacing w:after="0" w:line="264" w:lineRule="auto"/>
        <w:ind w:left="12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B40B0" w:rsidRPr="00750601" w:rsidRDefault="00CB40B0">
      <w:pPr>
        <w:spacing w:after="0" w:line="264" w:lineRule="auto"/>
        <w:ind w:left="120"/>
        <w:jc w:val="both"/>
        <w:rPr>
          <w:lang w:val="ru-RU"/>
        </w:rPr>
      </w:pPr>
    </w:p>
    <w:p w:rsidR="00CB40B0" w:rsidRPr="00750601" w:rsidRDefault="00750601">
      <w:pPr>
        <w:spacing w:after="0" w:line="264" w:lineRule="auto"/>
        <w:ind w:left="12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B40B0" w:rsidRPr="00750601" w:rsidRDefault="00CB40B0">
      <w:pPr>
        <w:spacing w:after="0" w:line="264" w:lineRule="auto"/>
        <w:ind w:left="120"/>
        <w:jc w:val="both"/>
        <w:rPr>
          <w:lang w:val="ru-RU"/>
        </w:rPr>
      </w:pPr>
    </w:p>
    <w:p w:rsidR="00CB40B0" w:rsidRPr="00750601" w:rsidRDefault="00750601">
      <w:pPr>
        <w:spacing w:after="0" w:line="264" w:lineRule="auto"/>
        <w:ind w:left="12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CB40B0" w:rsidRPr="00750601" w:rsidRDefault="0075060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CB40B0" w:rsidRPr="00750601" w:rsidRDefault="0075060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CB40B0" w:rsidRPr="00750601" w:rsidRDefault="0075060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CB40B0" w:rsidRPr="00750601" w:rsidRDefault="00750601">
      <w:pPr>
        <w:spacing w:after="0" w:line="264" w:lineRule="auto"/>
        <w:ind w:left="12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CB40B0" w:rsidRPr="00750601" w:rsidRDefault="0075060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CB40B0" w:rsidRPr="00750601" w:rsidRDefault="0075060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CB40B0" w:rsidRDefault="0075060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CB40B0" w:rsidRPr="00750601" w:rsidRDefault="0075060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CB40B0" w:rsidRPr="00750601" w:rsidRDefault="0075060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CB40B0" w:rsidRDefault="0075060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CB40B0" w:rsidRPr="00750601" w:rsidRDefault="0075060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CB40B0" w:rsidRPr="00750601" w:rsidRDefault="0075060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CB40B0" w:rsidRPr="00750601" w:rsidRDefault="0075060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CB40B0" w:rsidRDefault="0075060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CB40B0" w:rsidRPr="00750601" w:rsidRDefault="0075060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CB40B0" w:rsidRPr="00750601" w:rsidRDefault="0075060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CB40B0" w:rsidRPr="00750601" w:rsidRDefault="0075060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CB40B0" w:rsidRPr="00750601" w:rsidRDefault="0075060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CB40B0" w:rsidRPr="00750601" w:rsidRDefault="00750601">
      <w:pPr>
        <w:spacing w:after="0" w:line="264" w:lineRule="auto"/>
        <w:ind w:left="12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CB40B0" w:rsidRPr="00750601" w:rsidRDefault="0075060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CB40B0" w:rsidRPr="00750601" w:rsidRDefault="0075060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CB40B0" w:rsidRPr="00750601" w:rsidRDefault="0075060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CB40B0" w:rsidRPr="00750601" w:rsidRDefault="0075060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CB40B0" w:rsidRPr="00750601" w:rsidRDefault="0075060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B40B0" w:rsidRPr="00750601" w:rsidRDefault="0075060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CB40B0" w:rsidRPr="00750601" w:rsidRDefault="0075060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CB40B0" w:rsidRDefault="0075060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CB40B0" w:rsidRPr="00750601" w:rsidRDefault="0075060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CB40B0" w:rsidRPr="00750601" w:rsidRDefault="0075060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CB40B0" w:rsidRPr="00750601" w:rsidRDefault="00CB40B0">
      <w:pPr>
        <w:spacing w:after="0" w:line="264" w:lineRule="auto"/>
        <w:ind w:left="120"/>
        <w:jc w:val="both"/>
        <w:rPr>
          <w:lang w:val="ru-RU"/>
        </w:rPr>
      </w:pPr>
    </w:p>
    <w:p w:rsidR="00CB40B0" w:rsidRPr="00750601" w:rsidRDefault="00750601">
      <w:pPr>
        <w:spacing w:after="0" w:line="264" w:lineRule="auto"/>
        <w:ind w:left="12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B40B0" w:rsidRPr="00750601" w:rsidRDefault="00CB40B0">
      <w:pPr>
        <w:spacing w:after="0" w:line="264" w:lineRule="auto"/>
        <w:ind w:left="120"/>
        <w:jc w:val="both"/>
        <w:rPr>
          <w:lang w:val="ru-RU"/>
        </w:rPr>
      </w:pPr>
    </w:p>
    <w:p w:rsidR="00CB40B0" w:rsidRPr="00750601" w:rsidRDefault="00750601">
      <w:pPr>
        <w:spacing w:after="0" w:line="264" w:lineRule="auto"/>
        <w:ind w:left="12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CB40B0" w:rsidRPr="00750601" w:rsidRDefault="0075060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CB40B0" w:rsidRPr="00750601" w:rsidRDefault="0075060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CB40B0" w:rsidRPr="00750601" w:rsidRDefault="0075060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CB40B0" w:rsidRPr="00750601" w:rsidRDefault="00750601">
      <w:pPr>
        <w:spacing w:after="0" w:line="264" w:lineRule="auto"/>
        <w:ind w:left="12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CB40B0" w:rsidRPr="00750601" w:rsidRDefault="0075060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CB40B0" w:rsidRPr="00750601" w:rsidRDefault="0075060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CB40B0" w:rsidRDefault="0075060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CB40B0" w:rsidRPr="00750601" w:rsidRDefault="0075060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CB40B0" w:rsidRPr="00750601" w:rsidRDefault="0075060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CB40B0" w:rsidRDefault="0075060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CB40B0" w:rsidRPr="00750601" w:rsidRDefault="0075060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CB40B0" w:rsidRPr="00750601" w:rsidRDefault="0075060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CB40B0" w:rsidRPr="00750601" w:rsidRDefault="0075060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CB40B0" w:rsidRPr="00750601" w:rsidRDefault="0075060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CB40B0" w:rsidRPr="00750601" w:rsidRDefault="0075060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CB40B0" w:rsidRDefault="0075060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CB40B0" w:rsidRPr="00750601" w:rsidRDefault="0075060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CB40B0" w:rsidRPr="00750601" w:rsidRDefault="0075060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CB40B0" w:rsidRPr="00750601" w:rsidRDefault="0075060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CB40B0" w:rsidRPr="00750601" w:rsidRDefault="0075060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CB40B0" w:rsidRPr="00750601" w:rsidRDefault="00750601">
      <w:pPr>
        <w:spacing w:after="0" w:line="264" w:lineRule="auto"/>
        <w:ind w:left="12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CB40B0" w:rsidRPr="00750601" w:rsidRDefault="0075060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750601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CB40B0" w:rsidRPr="00750601" w:rsidRDefault="0075060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CB40B0" w:rsidRPr="00750601" w:rsidRDefault="0075060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CB40B0" w:rsidRPr="00750601" w:rsidRDefault="0075060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CB40B0" w:rsidRPr="00750601" w:rsidRDefault="00750601">
      <w:pPr>
        <w:spacing w:after="0" w:line="264" w:lineRule="auto"/>
        <w:ind w:left="12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B40B0" w:rsidRPr="00750601" w:rsidRDefault="0075060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CB40B0" w:rsidRPr="00750601" w:rsidRDefault="0075060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CB40B0" w:rsidRDefault="0075060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CB40B0" w:rsidRPr="00750601" w:rsidRDefault="0075060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CB40B0" w:rsidRPr="00750601" w:rsidRDefault="0075060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CB40B0" w:rsidRPr="00750601" w:rsidRDefault="00CB40B0">
      <w:pPr>
        <w:spacing w:after="0" w:line="264" w:lineRule="auto"/>
        <w:ind w:left="120"/>
        <w:jc w:val="both"/>
        <w:rPr>
          <w:lang w:val="ru-RU"/>
        </w:rPr>
      </w:pPr>
    </w:p>
    <w:p w:rsidR="00CB40B0" w:rsidRPr="00750601" w:rsidRDefault="00750601">
      <w:pPr>
        <w:spacing w:after="0" w:line="264" w:lineRule="auto"/>
        <w:ind w:left="12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B40B0" w:rsidRPr="00750601" w:rsidRDefault="00CB40B0">
      <w:pPr>
        <w:spacing w:after="0" w:line="264" w:lineRule="auto"/>
        <w:ind w:left="120"/>
        <w:jc w:val="both"/>
        <w:rPr>
          <w:lang w:val="ru-RU"/>
        </w:rPr>
      </w:pPr>
    </w:p>
    <w:p w:rsidR="00CB40B0" w:rsidRPr="00750601" w:rsidRDefault="00750601">
      <w:pPr>
        <w:spacing w:after="0" w:line="264" w:lineRule="auto"/>
        <w:ind w:left="12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CB40B0" w:rsidRPr="00750601" w:rsidRDefault="0075060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CB40B0" w:rsidRPr="00750601" w:rsidRDefault="0075060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5060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CB40B0" w:rsidRPr="00750601" w:rsidRDefault="0075060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5060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B40B0" w:rsidRPr="00750601" w:rsidRDefault="00750601">
      <w:pPr>
        <w:spacing w:after="0" w:line="264" w:lineRule="auto"/>
        <w:ind w:left="12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CB40B0" w:rsidRPr="00750601" w:rsidRDefault="0075060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5060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CB40B0" w:rsidRPr="00750601" w:rsidRDefault="0075060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CB40B0" w:rsidRDefault="0075060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CB40B0" w:rsidRPr="00750601" w:rsidRDefault="0075060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5060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CB40B0" w:rsidRPr="00750601" w:rsidRDefault="0075060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CB40B0" w:rsidRDefault="0075060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CB40B0" w:rsidRPr="00750601" w:rsidRDefault="0075060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CB40B0" w:rsidRPr="00750601" w:rsidRDefault="0075060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CB40B0" w:rsidRPr="00750601" w:rsidRDefault="0075060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CB40B0" w:rsidRPr="00750601" w:rsidRDefault="0075060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CB40B0" w:rsidRDefault="0075060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CB40B0" w:rsidRPr="00750601" w:rsidRDefault="0075060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5060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CB40B0" w:rsidRDefault="00750601">
      <w:pPr>
        <w:numPr>
          <w:ilvl w:val="0"/>
          <w:numId w:val="21"/>
        </w:numPr>
        <w:spacing w:after="0" w:line="264" w:lineRule="auto"/>
        <w:jc w:val="both"/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5060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CB40B0" w:rsidRPr="00750601" w:rsidRDefault="0075060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CB40B0" w:rsidRPr="00750601" w:rsidRDefault="0075060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CB40B0" w:rsidRPr="00750601" w:rsidRDefault="00750601">
      <w:pPr>
        <w:spacing w:after="0" w:line="264" w:lineRule="auto"/>
        <w:ind w:left="12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CB40B0" w:rsidRPr="00750601" w:rsidRDefault="0075060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75060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75060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CB40B0" w:rsidRPr="00750601" w:rsidRDefault="0075060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CB40B0" w:rsidRPr="00750601" w:rsidRDefault="0075060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5060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CB40B0" w:rsidRPr="00750601" w:rsidRDefault="0075060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CB40B0" w:rsidRPr="00750601" w:rsidRDefault="0075060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B40B0" w:rsidRPr="00750601" w:rsidRDefault="0075060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5060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CB40B0" w:rsidRPr="00750601" w:rsidRDefault="0075060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75060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CB40B0" w:rsidRDefault="0075060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CB40B0" w:rsidRPr="00750601" w:rsidRDefault="0075060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CB40B0" w:rsidRPr="00750601" w:rsidRDefault="0075060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75060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CB40B0" w:rsidRDefault="00750601">
      <w:pPr>
        <w:numPr>
          <w:ilvl w:val="0"/>
          <w:numId w:val="23"/>
        </w:numPr>
        <w:spacing w:after="0" w:line="264" w:lineRule="auto"/>
        <w:jc w:val="both"/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5060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CB40B0" w:rsidRDefault="00CB40B0">
      <w:pPr>
        <w:spacing w:after="0" w:line="264" w:lineRule="auto"/>
        <w:ind w:left="120"/>
        <w:jc w:val="both"/>
      </w:pPr>
    </w:p>
    <w:p w:rsidR="00CB40B0" w:rsidRDefault="0075060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CB40B0" w:rsidRDefault="00CB40B0">
      <w:pPr>
        <w:spacing w:after="0" w:line="264" w:lineRule="auto"/>
        <w:ind w:left="120"/>
        <w:jc w:val="both"/>
      </w:pPr>
    </w:p>
    <w:p w:rsidR="00CB40B0" w:rsidRPr="00750601" w:rsidRDefault="00750601">
      <w:pPr>
        <w:spacing w:after="0" w:line="264" w:lineRule="auto"/>
        <w:ind w:left="12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CB40B0" w:rsidRPr="00750601" w:rsidRDefault="0075060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CB40B0" w:rsidRPr="00750601" w:rsidRDefault="0075060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B40B0" w:rsidRPr="00750601" w:rsidRDefault="00750601">
      <w:pPr>
        <w:spacing w:after="0" w:line="264" w:lineRule="auto"/>
        <w:ind w:left="12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CB40B0" w:rsidRPr="00750601" w:rsidRDefault="0075060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CB40B0" w:rsidRPr="00750601" w:rsidRDefault="0075060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CB40B0" w:rsidRDefault="0075060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CB40B0" w:rsidRPr="00750601" w:rsidRDefault="0075060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B40B0" w:rsidRDefault="0075060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CB40B0" w:rsidRPr="00750601" w:rsidRDefault="0075060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CB40B0" w:rsidRPr="00750601" w:rsidRDefault="0075060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CB40B0" w:rsidRPr="00750601" w:rsidRDefault="0075060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CB40B0" w:rsidRDefault="0075060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CB40B0" w:rsidRPr="00750601" w:rsidRDefault="0075060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CB40B0" w:rsidRPr="00750601" w:rsidRDefault="0075060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CB40B0" w:rsidRPr="00750601" w:rsidRDefault="0075060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CB40B0" w:rsidRPr="00750601" w:rsidRDefault="0075060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CB40B0" w:rsidRPr="00750601" w:rsidRDefault="00750601">
      <w:pPr>
        <w:spacing w:after="0" w:line="264" w:lineRule="auto"/>
        <w:ind w:left="12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CB40B0" w:rsidRPr="00750601" w:rsidRDefault="0075060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CB40B0" w:rsidRPr="00750601" w:rsidRDefault="0075060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CB40B0" w:rsidRPr="00750601" w:rsidRDefault="0075060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CB40B0" w:rsidRPr="00750601" w:rsidRDefault="0075060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CB40B0" w:rsidRPr="00750601" w:rsidRDefault="0075060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B40B0" w:rsidRPr="00750601" w:rsidRDefault="0075060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CB40B0" w:rsidRPr="00750601" w:rsidRDefault="0075060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CB40B0" w:rsidRDefault="0075060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CB40B0" w:rsidRPr="00750601" w:rsidRDefault="0075060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CB40B0" w:rsidRPr="00750601" w:rsidRDefault="0075060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CB40B0" w:rsidRPr="00750601" w:rsidRDefault="00CB40B0">
      <w:pPr>
        <w:spacing w:after="0" w:line="264" w:lineRule="auto"/>
        <w:ind w:left="120"/>
        <w:jc w:val="both"/>
        <w:rPr>
          <w:lang w:val="ru-RU"/>
        </w:rPr>
      </w:pPr>
    </w:p>
    <w:p w:rsidR="00CB40B0" w:rsidRPr="00750601" w:rsidRDefault="00750601">
      <w:pPr>
        <w:spacing w:after="0" w:line="264" w:lineRule="auto"/>
        <w:ind w:left="120"/>
        <w:jc w:val="both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B40B0" w:rsidRPr="00750601" w:rsidRDefault="00CB40B0">
      <w:pPr>
        <w:spacing w:after="0" w:line="264" w:lineRule="auto"/>
        <w:ind w:left="120"/>
        <w:jc w:val="both"/>
        <w:rPr>
          <w:lang w:val="ru-RU"/>
        </w:rPr>
      </w:pPr>
    </w:p>
    <w:p w:rsidR="00CB40B0" w:rsidRPr="00750601" w:rsidRDefault="00750601">
      <w:pPr>
        <w:spacing w:after="0" w:line="264" w:lineRule="auto"/>
        <w:ind w:left="12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CB40B0" w:rsidRPr="00750601" w:rsidRDefault="0075060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CB40B0" w:rsidRPr="00750601" w:rsidRDefault="0075060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CB40B0" w:rsidRPr="00750601" w:rsidRDefault="0075060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CB40B0" w:rsidRPr="00750601" w:rsidRDefault="00750601">
      <w:pPr>
        <w:spacing w:after="0" w:line="264" w:lineRule="auto"/>
        <w:ind w:left="12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CB40B0" w:rsidRPr="00750601" w:rsidRDefault="0075060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CB40B0" w:rsidRPr="00750601" w:rsidRDefault="0075060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CB40B0" w:rsidRDefault="00750601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CB40B0" w:rsidRPr="00750601" w:rsidRDefault="0075060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CB40B0" w:rsidRDefault="0075060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CB40B0" w:rsidRPr="00750601" w:rsidRDefault="0075060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CB40B0" w:rsidRPr="00750601" w:rsidRDefault="0075060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CB40B0" w:rsidRDefault="0075060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CB40B0" w:rsidRPr="00750601" w:rsidRDefault="0075060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CB40B0" w:rsidRPr="00750601" w:rsidRDefault="0075060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CB40B0" w:rsidRPr="00750601" w:rsidRDefault="0075060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CB40B0" w:rsidRPr="00750601" w:rsidRDefault="0075060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CB40B0" w:rsidRDefault="0075060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CB40B0" w:rsidRPr="00750601" w:rsidRDefault="0075060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CB40B0" w:rsidRPr="00750601" w:rsidRDefault="0075060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CB40B0" w:rsidRPr="00750601" w:rsidRDefault="0075060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CB40B0" w:rsidRPr="00750601" w:rsidRDefault="0075060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CB40B0" w:rsidRPr="00750601" w:rsidRDefault="00750601">
      <w:pPr>
        <w:spacing w:after="0" w:line="264" w:lineRule="auto"/>
        <w:ind w:left="12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CB40B0" w:rsidRPr="00750601" w:rsidRDefault="0075060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CB40B0" w:rsidRPr="00750601" w:rsidRDefault="0075060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CB40B0" w:rsidRPr="00750601" w:rsidRDefault="0075060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CB40B0" w:rsidRPr="00750601" w:rsidRDefault="0075060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CB40B0" w:rsidRPr="00750601" w:rsidRDefault="0075060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B40B0" w:rsidRPr="00750601" w:rsidRDefault="00750601">
      <w:pPr>
        <w:spacing w:after="0" w:line="264" w:lineRule="auto"/>
        <w:ind w:left="120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B40B0" w:rsidRPr="00750601" w:rsidRDefault="0075060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CB40B0" w:rsidRPr="00750601" w:rsidRDefault="0075060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CB40B0" w:rsidRPr="00750601" w:rsidRDefault="0075060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CB40B0" w:rsidRDefault="0075060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CB40B0" w:rsidRPr="00750601" w:rsidRDefault="0075060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CB40B0" w:rsidRPr="00750601" w:rsidRDefault="0075060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CB40B0" w:rsidRPr="00750601" w:rsidRDefault="0075060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CB40B0" w:rsidRPr="00750601" w:rsidRDefault="0075060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B40B0" w:rsidRPr="00750601" w:rsidRDefault="00CB40B0">
      <w:pPr>
        <w:rPr>
          <w:lang w:val="ru-RU"/>
        </w:rPr>
        <w:sectPr w:rsidR="00CB40B0" w:rsidRPr="00750601">
          <w:pgSz w:w="11906" w:h="16383"/>
          <w:pgMar w:top="1134" w:right="850" w:bottom="1134" w:left="1701" w:header="720" w:footer="720" w:gutter="0"/>
          <w:cols w:space="720"/>
        </w:sectPr>
      </w:pPr>
    </w:p>
    <w:p w:rsidR="00CB40B0" w:rsidRDefault="00750601">
      <w:pPr>
        <w:spacing w:after="0"/>
        <w:ind w:left="120"/>
      </w:pPr>
      <w:bookmarkStart w:id="8" w:name="block-14576019"/>
      <w:bookmarkEnd w:id="7"/>
      <w:r w:rsidRPr="0075060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B40B0" w:rsidRDefault="007506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1"/>
        <w:gridCol w:w="4590"/>
        <w:gridCol w:w="2077"/>
        <w:gridCol w:w="2101"/>
        <w:gridCol w:w="3611"/>
      </w:tblGrid>
      <w:tr w:rsidR="00CB40B0">
        <w:trPr>
          <w:trHeight w:val="144"/>
          <w:tblCellSpacing w:w="20" w:type="nil"/>
        </w:trPr>
        <w:tc>
          <w:tcPr>
            <w:tcW w:w="6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40B0" w:rsidRDefault="00CB40B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B40B0" w:rsidRDefault="00CB40B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B40B0" w:rsidRDefault="00CB40B0">
            <w:pPr>
              <w:spacing w:after="0"/>
              <w:ind w:left="135"/>
            </w:pPr>
          </w:p>
        </w:tc>
      </w:tr>
      <w:tr w:rsidR="00CB40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40B0" w:rsidRDefault="00CB40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40B0" w:rsidRDefault="00CB40B0"/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40B0" w:rsidRDefault="00CB40B0">
            <w:pPr>
              <w:spacing w:after="0"/>
              <w:ind w:left="135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40B0" w:rsidRDefault="00CB40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40B0" w:rsidRDefault="00CB40B0"/>
        </w:tc>
      </w:tr>
      <w:tr w:rsidR="00CB40B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0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40B0" w:rsidRDefault="00CB40B0"/>
        </w:tc>
      </w:tr>
      <w:tr w:rsidR="00CB40B0" w:rsidRPr="0075060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06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0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40B0" w:rsidRDefault="00CB40B0"/>
        </w:tc>
      </w:tr>
      <w:tr w:rsidR="00CB40B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0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40B0" w:rsidRDefault="00CB40B0"/>
        </w:tc>
      </w:tr>
      <w:tr w:rsidR="00CB40B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0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40B0" w:rsidRDefault="00CB40B0"/>
        </w:tc>
      </w:tr>
      <w:tr w:rsidR="00CB40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</w:tr>
      <w:tr w:rsidR="00CB40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CB40B0" w:rsidRDefault="00CB40B0"/>
        </w:tc>
      </w:tr>
    </w:tbl>
    <w:p w:rsidR="00CB40B0" w:rsidRDefault="00CB40B0">
      <w:pPr>
        <w:sectPr w:rsidR="00CB40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40B0" w:rsidRDefault="007506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8"/>
        <w:gridCol w:w="4363"/>
        <w:gridCol w:w="2126"/>
        <w:gridCol w:w="2136"/>
        <w:gridCol w:w="3696"/>
      </w:tblGrid>
      <w:tr w:rsidR="00CB40B0">
        <w:trPr>
          <w:trHeight w:val="144"/>
          <w:tblCellSpacing w:w="20" w:type="nil"/>
        </w:trPr>
        <w:tc>
          <w:tcPr>
            <w:tcW w:w="7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40B0" w:rsidRDefault="00CB40B0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B40B0" w:rsidRDefault="00CB40B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B40B0" w:rsidRDefault="00CB40B0">
            <w:pPr>
              <w:spacing w:after="0"/>
              <w:ind w:left="135"/>
            </w:pPr>
          </w:p>
        </w:tc>
      </w:tr>
      <w:tr w:rsidR="00CB40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40B0" w:rsidRDefault="00CB40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40B0" w:rsidRDefault="00CB40B0"/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40B0" w:rsidRDefault="00CB40B0">
            <w:pPr>
              <w:spacing w:after="0"/>
              <w:ind w:left="135"/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40B0" w:rsidRDefault="00CB40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40B0" w:rsidRDefault="00CB40B0"/>
        </w:tc>
      </w:tr>
      <w:tr w:rsidR="00CB40B0" w:rsidRPr="0075060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06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B40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40B0" w:rsidRDefault="00CB40B0"/>
        </w:tc>
      </w:tr>
      <w:tr w:rsidR="00CB40B0" w:rsidRPr="0075060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06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0B0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0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40B0" w:rsidRDefault="00CB40B0"/>
        </w:tc>
      </w:tr>
      <w:tr w:rsidR="00CB40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B40B0" w:rsidRDefault="00CB40B0"/>
        </w:tc>
      </w:tr>
    </w:tbl>
    <w:p w:rsidR="00CB40B0" w:rsidRDefault="00CB40B0">
      <w:pPr>
        <w:sectPr w:rsidR="00CB40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40B0" w:rsidRDefault="007506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1"/>
        <w:gridCol w:w="4590"/>
        <w:gridCol w:w="2077"/>
        <w:gridCol w:w="2101"/>
        <w:gridCol w:w="3611"/>
      </w:tblGrid>
      <w:tr w:rsidR="00CB40B0">
        <w:trPr>
          <w:trHeight w:val="144"/>
          <w:tblCellSpacing w:w="20" w:type="nil"/>
        </w:trPr>
        <w:tc>
          <w:tcPr>
            <w:tcW w:w="6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40B0" w:rsidRDefault="00CB40B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B40B0" w:rsidRDefault="00CB40B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B40B0" w:rsidRDefault="00CB40B0">
            <w:pPr>
              <w:spacing w:after="0"/>
              <w:ind w:left="135"/>
            </w:pPr>
          </w:p>
        </w:tc>
      </w:tr>
      <w:tr w:rsidR="00CB40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40B0" w:rsidRDefault="00CB40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40B0" w:rsidRDefault="00CB40B0"/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40B0" w:rsidRDefault="00CB40B0">
            <w:pPr>
              <w:spacing w:after="0"/>
              <w:ind w:left="135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40B0" w:rsidRDefault="00CB40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40B0" w:rsidRDefault="00CB40B0"/>
        </w:tc>
      </w:tr>
      <w:tr w:rsidR="00CB40B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 w:rsidRPr="007506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06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0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40B0" w:rsidRDefault="00CB40B0"/>
        </w:tc>
      </w:tr>
      <w:tr w:rsidR="00CB40B0" w:rsidRPr="0075060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06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7506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7506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B40B0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B40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40B0" w:rsidRDefault="00CB40B0"/>
        </w:tc>
      </w:tr>
      <w:tr w:rsidR="00CB40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CB40B0" w:rsidRDefault="00CB40B0"/>
        </w:tc>
      </w:tr>
    </w:tbl>
    <w:p w:rsidR="00CB40B0" w:rsidRDefault="00CB40B0">
      <w:pPr>
        <w:sectPr w:rsidR="00CB40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40B0" w:rsidRDefault="007506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7"/>
        <w:gridCol w:w="4514"/>
        <w:gridCol w:w="2109"/>
        <w:gridCol w:w="2124"/>
        <w:gridCol w:w="3668"/>
      </w:tblGrid>
      <w:tr w:rsidR="00CB40B0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40B0" w:rsidRDefault="00CB40B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B40B0" w:rsidRDefault="00CB40B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B40B0" w:rsidRDefault="00CB40B0">
            <w:pPr>
              <w:spacing w:after="0"/>
              <w:ind w:left="135"/>
            </w:pPr>
          </w:p>
        </w:tc>
      </w:tr>
      <w:tr w:rsidR="00CB40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40B0" w:rsidRDefault="00CB40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40B0" w:rsidRDefault="00CB40B0"/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40B0" w:rsidRDefault="00CB40B0">
            <w:pPr>
              <w:spacing w:after="0"/>
              <w:ind w:left="135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40B0" w:rsidRDefault="00CB40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40B0" w:rsidRDefault="00CB40B0"/>
        </w:tc>
      </w:tr>
      <w:tr w:rsidR="00CB40B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 w:rsidRPr="007506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06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B40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40B0" w:rsidRDefault="00CB40B0"/>
        </w:tc>
      </w:tr>
      <w:tr w:rsidR="00CB40B0" w:rsidRPr="0075060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06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7506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7506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B40B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B40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40B0" w:rsidRDefault="00CB40B0"/>
        </w:tc>
      </w:tr>
      <w:tr w:rsidR="00CB40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CB40B0" w:rsidRDefault="00CB40B0"/>
        </w:tc>
      </w:tr>
    </w:tbl>
    <w:p w:rsidR="00CB40B0" w:rsidRDefault="00CB40B0">
      <w:pPr>
        <w:sectPr w:rsidR="00CB40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40B0" w:rsidRDefault="007506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1"/>
        <w:gridCol w:w="4520"/>
        <w:gridCol w:w="2061"/>
        <w:gridCol w:w="2088"/>
        <w:gridCol w:w="3581"/>
      </w:tblGrid>
      <w:tr w:rsidR="00CB40B0">
        <w:trPr>
          <w:trHeight w:val="144"/>
          <w:tblCellSpacing w:w="20" w:type="nil"/>
        </w:trPr>
        <w:tc>
          <w:tcPr>
            <w:tcW w:w="7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40B0" w:rsidRDefault="00CB40B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B40B0" w:rsidRDefault="00CB40B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B40B0" w:rsidRDefault="00CB40B0">
            <w:pPr>
              <w:spacing w:after="0"/>
              <w:ind w:left="135"/>
            </w:pPr>
          </w:p>
        </w:tc>
      </w:tr>
      <w:tr w:rsidR="00CB40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40B0" w:rsidRDefault="00CB40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40B0" w:rsidRDefault="00CB40B0"/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40B0" w:rsidRDefault="00CB40B0">
            <w:pPr>
              <w:spacing w:after="0"/>
              <w:ind w:left="135"/>
            </w:pP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40B0" w:rsidRDefault="00CB40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40B0" w:rsidRDefault="00CB40B0"/>
        </w:tc>
      </w:tr>
      <w:tr w:rsidR="00CB40B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 w:rsidRPr="007506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06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40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40B0" w:rsidRDefault="00CB40B0"/>
        </w:tc>
      </w:tr>
      <w:tr w:rsidR="00CB40B0" w:rsidRPr="0075060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06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506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7506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B40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40B0" w:rsidRDefault="00CB40B0"/>
        </w:tc>
      </w:tr>
      <w:tr w:rsidR="00CB40B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 w:rsidRPr="007506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7506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CB40B0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B40B0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B40B0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B40B0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B40B0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B40B0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B40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40B0" w:rsidRDefault="00CB40B0"/>
        </w:tc>
      </w:tr>
      <w:tr w:rsidR="00CB40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CB40B0" w:rsidRDefault="00CB40B0"/>
        </w:tc>
      </w:tr>
    </w:tbl>
    <w:p w:rsidR="00CB40B0" w:rsidRDefault="00CB40B0">
      <w:pPr>
        <w:sectPr w:rsidR="00CB40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40B0" w:rsidRDefault="00CB40B0">
      <w:pPr>
        <w:sectPr w:rsidR="00CB40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40B0" w:rsidRDefault="00750601">
      <w:pPr>
        <w:spacing w:after="0"/>
        <w:ind w:left="120"/>
      </w:pPr>
      <w:bookmarkStart w:id="9" w:name="block-1457602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B40B0" w:rsidRDefault="007506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4"/>
        <w:gridCol w:w="4394"/>
        <w:gridCol w:w="1803"/>
        <w:gridCol w:w="1951"/>
        <w:gridCol w:w="1482"/>
        <w:gridCol w:w="3356"/>
      </w:tblGrid>
      <w:tr w:rsidR="00CB40B0">
        <w:trPr>
          <w:trHeight w:val="144"/>
          <w:tblCellSpacing w:w="20" w:type="nil"/>
        </w:trPr>
        <w:tc>
          <w:tcPr>
            <w:tcW w:w="5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40B0" w:rsidRDefault="00CB40B0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B40B0" w:rsidRDefault="00CB40B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B40B0" w:rsidRDefault="00CB40B0">
            <w:pPr>
              <w:spacing w:after="0"/>
              <w:ind w:left="135"/>
            </w:pPr>
          </w:p>
        </w:tc>
        <w:tc>
          <w:tcPr>
            <w:tcW w:w="2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B40B0" w:rsidRDefault="00CB40B0">
            <w:pPr>
              <w:spacing w:after="0"/>
              <w:ind w:left="135"/>
            </w:pPr>
          </w:p>
        </w:tc>
      </w:tr>
      <w:tr w:rsidR="00CB40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40B0" w:rsidRDefault="00CB40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40B0" w:rsidRDefault="00CB40B0"/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40B0" w:rsidRDefault="00CB40B0">
            <w:pPr>
              <w:spacing w:after="0"/>
              <w:ind w:left="135"/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40B0" w:rsidRDefault="00CB40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40B0" w:rsidRDefault="00CB40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40B0" w:rsidRDefault="00CB40B0"/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Появление человека разумного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Древнейшие земледельцы и скотоводы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jc w:val="center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CB40B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CB40B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6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Входная контрольная работа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jc w:val="center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CB40B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CB40B0">
            <w:pPr>
              <w:spacing w:after="0"/>
              <w:ind w:left="135"/>
              <w:rPr>
                <w:lang w:val="ru-RU"/>
              </w:rPr>
            </w:pPr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египтян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Познания древних египтян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jc w:val="center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CB40B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CB40B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6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jc w:val="center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 w:rsidP="00750601">
            <w:pPr>
              <w:spacing w:after="0"/>
              <w:ind w:left="135"/>
              <w:jc w:val="center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CB40B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CB40B0">
            <w:pPr>
              <w:spacing w:after="0"/>
              <w:ind w:left="135"/>
              <w:rPr>
                <w:lang w:val="ru-RU"/>
              </w:rPr>
            </w:pPr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верования и культура 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древних индийцев.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 Правление династии Хань.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6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Default="00750601" w:rsidP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CB40B0">
            <w:pPr>
              <w:spacing w:after="0"/>
              <w:ind w:left="135"/>
              <w:rPr>
                <w:lang w:val="ru-RU"/>
              </w:rPr>
            </w:pPr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Греко-персидские войны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Крупные 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сражения греко-персидских войн и их итоги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jc w:val="center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CB40B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CB40B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6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jc w:val="center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CB40B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CB40B0">
            <w:pPr>
              <w:spacing w:after="0"/>
              <w:ind w:left="135"/>
              <w:rPr>
                <w:lang w:val="ru-RU"/>
              </w:rPr>
            </w:pPr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Войны Рима с Карфагеном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Ганнибал; битва при Каннах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jc w:val="center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CB40B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CB40B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6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jc w:val="center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CB40B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CB40B0">
            <w:pPr>
              <w:spacing w:after="0"/>
              <w:ind w:left="135"/>
              <w:rPr>
                <w:lang w:val="ru-RU"/>
              </w:rPr>
            </w:pPr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Великого переселения 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народов. Рим и варвары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6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Default="00750601" w:rsidP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CB40B0">
            <w:pPr>
              <w:spacing w:after="0"/>
              <w:ind w:left="135"/>
              <w:rPr>
                <w:lang w:val="ru-RU"/>
              </w:rPr>
            </w:pPr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Развитие наук в Древнем Риме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jc w:val="center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CB40B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CB40B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50601" w:rsidRDefault="0075060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Древнего Рима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jc w:val="center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CB40B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CB40B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B40B0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</w:tr>
      <w:tr w:rsidR="00CB40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 w:rsidP="007506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40B0" w:rsidRDefault="00CB40B0"/>
        </w:tc>
      </w:tr>
    </w:tbl>
    <w:p w:rsidR="00CB40B0" w:rsidRDefault="00CB40B0">
      <w:pPr>
        <w:sectPr w:rsidR="00CB40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40B0" w:rsidRDefault="007506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1854"/>
        <w:gridCol w:w="1935"/>
        <w:gridCol w:w="1475"/>
        <w:gridCol w:w="2873"/>
      </w:tblGrid>
      <w:tr w:rsidR="00CB40B0">
        <w:trPr>
          <w:trHeight w:val="144"/>
          <w:tblCellSpacing w:w="20" w:type="nil"/>
        </w:trPr>
        <w:tc>
          <w:tcPr>
            <w:tcW w:w="5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40B0" w:rsidRDefault="00CB40B0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B40B0" w:rsidRDefault="00CB40B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B40B0" w:rsidRDefault="00CB40B0">
            <w:pPr>
              <w:spacing w:after="0"/>
              <w:ind w:left="135"/>
            </w:pPr>
          </w:p>
        </w:tc>
        <w:tc>
          <w:tcPr>
            <w:tcW w:w="23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B40B0" w:rsidRDefault="00CB40B0">
            <w:pPr>
              <w:spacing w:after="0"/>
              <w:ind w:left="135"/>
            </w:pPr>
          </w:p>
        </w:tc>
      </w:tr>
      <w:tr w:rsidR="00CB40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40B0" w:rsidRDefault="00CB40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40B0" w:rsidRDefault="00CB40B0"/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40B0" w:rsidRDefault="00CB40B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40B0" w:rsidRDefault="00CB40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40B0" w:rsidRDefault="00CB40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40B0" w:rsidRDefault="00CB40B0"/>
        </w:tc>
      </w:tr>
      <w:tr w:rsidR="00CB40B0" w:rsidRPr="0075060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Ранние славянские государства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jc w:val="center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CB40B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CB40B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6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Входная контрольная работа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jc w:val="center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CB40B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CB40B0">
            <w:pPr>
              <w:spacing w:after="0"/>
              <w:ind w:left="135"/>
              <w:rPr>
                <w:lang w:val="ru-RU"/>
              </w:rPr>
            </w:pPr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Церковь и духовенство в средневековом обществе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jc w:val="center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CB40B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CB40B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6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jc w:val="center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 w:rsidP="00750601">
            <w:pPr>
              <w:spacing w:after="0"/>
              <w:ind w:left="135"/>
              <w:jc w:val="center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CB40B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CB40B0">
            <w:pPr>
              <w:spacing w:after="0"/>
              <w:ind w:left="135"/>
              <w:rPr>
                <w:lang w:val="ru-RU"/>
              </w:rPr>
            </w:pPr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Историческое и культурное наследие 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Средних веков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Великое переселение народов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Хозяйство, быт и верования восточных славян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jc w:val="center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CB40B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CB40B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6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jc w:val="center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CB40B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CB40B0">
            <w:pPr>
              <w:spacing w:after="0"/>
              <w:ind w:left="135"/>
              <w:rPr>
                <w:lang w:val="ru-RU"/>
              </w:rPr>
            </w:pPr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Территориально-политическая структура Руси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6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CB40B0">
            <w:pPr>
              <w:spacing w:after="0"/>
              <w:ind w:left="135"/>
              <w:rPr>
                <w:lang w:val="ru-RU"/>
              </w:rPr>
            </w:pPr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CB40B0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</w:t>
            </w:r>
            <w:r w:rsidR="0084074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840744"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40744"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Pr="00840744" w:rsidRDefault="00750601">
            <w:pPr>
              <w:spacing w:after="0"/>
              <w:ind w:left="135"/>
              <w:jc w:val="center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0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Pr="00840744" w:rsidRDefault="00CB40B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Pr="00840744" w:rsidRDefault="00CB40B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="00840744"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40744"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 w:rsidR="0084074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40744"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4074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40744"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4074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40744"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407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40744"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4074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40744"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 w:rsidR="0084074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40744"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Pr="00840744" w:rsidRDefault="00750601">
            <w:pPr>
              <w:spacing w:after="0"/>
              <w:rPr>
                <w:lang w:val="ru-RU"/>
              </w:rPr>
            </w:pPr>
            <w:r w:rsidRPr="00840744"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Pr="00840744" w:rsidRDefault="008407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7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Pr="00840744" w:rsidRDefault="00750601">
            <w:pPr>
              <w:spacing w:after="0"/>
              <w:ind w:left="135"/>
              <w:jc w:val="center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0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Pr="00840744" w:rsidRDefault="008407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750601" w:rsidRPr="00840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Pr="00840744" w:rsidRDefault="00CB40B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CB40B0">
            <w:pPr>
              <w:spacing w:after="0"/>
              <w:ind w:left="135"/>
              <w:rPr>
                <w:lang w:val="ru-RU"/>
              </w:rPr>
            </w:pPr>
          </w:p>
        </w:tc>
      </w:tr>
      <w:tr w:rsidR="00CB40B0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государства: летописание и житийная литература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CB40B0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840744" w:rsidP="008407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контрольная работа</w:t>
            </w:r>
            <w:r w:rsidR="00750601"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CB40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B40B0" w:rsidRDefault="00840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7506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40B0" w:rsidRDefault="00CB40B0"/>
        </w:tc>
      </w:tr>
    </w:tbl>
    <w:p w:rsidR="00CB40B0" w:rsidRDefault="00CB40B0">
      <w:pPr>
        <w:sectPr w:rsidR="00CB40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40B0" w:rsidRDefault="007506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837"/>
        <w:gridCol w:w="1922"/>
        <w:gridCol w:w="1465"/>
        <w:gridCol w:w="2873"/>
      </w:tblGrid>
      <w:tr w:rsidR="00CB40B0" w:rsidTr="00840744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40B0" w:rsidRDefault="00CB40B0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B40B0" w:rsidRDefault="00CB40B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B40B0" w:rsidRDefault="00CB40B0">
            <w:pPr>
              <w:spacing w:after="0"/>
              <w:ind w:left="135"/>
            </w:pPr>
          </w:p>
        </w:tc>
        <w:tc>
          <w:tcPr>
            <w:tcW w:w="26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B40B0" w:rsidRDefault="00CB40B0">
            <w:pPr>
              <w:spacing w:after="0"/>
              <w:ind w:left="135"/>
            </w:pPr>
          </w:p>
        </w:tc>
      </w:tr>
      <w:tr w:rsidR="00CB40B0" w:rsidTr="008407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40B0" w:rsidRDefault="00CB40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40B0" w:rsidRDefault="00CB40B0"/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40B0" w:rsidRDefault="00CB40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40B0" w:rsidRDefault="00CB40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40B0" w:rsidRDefault="00CB40B0"/>
        </w:tc>
        <w:tc>
          <w:tcPr>
            <w:tcW w:w="26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40B0" w:rsidRDefault="00CB40B0"/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Pr="00840744" w:rsidRDefault="008407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7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Входная контрольная работа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750601" w:rsidP="00840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40744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CB40B0">
            <w:pPr>
              <w:spacing w:after="0"/>
              <w:ind w:left="135"/>
              <w:rPr>
                <w:lang w:val="ru-RU"/>
              </w:rPr>
            </w:pPr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Pr="00840744" w:rsidRDefault="00840744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50601" w:rsidRPr="00840744">
              <w:rPr>
                <w:rFonts w:ascii="Times New Roman" w:hAnsi="Times New Roman"/>
                <w:color w:val="000000"/>
                <w:sz w:val="24"/>
                <w:lang w:val="ru-RU"/>
              </w:rPr>
              <w:t>Причины и начало Реформации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840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840744" w:rsidRDefault="0084074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8407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Pr="00840744" w:rsidRDefault="008407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7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750601" w:rsidP="00840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40744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CB40B0">
            <w:pPr>
              <w:spacing w:after="0"/>
              <w:ind w:left="135"/>
              <w:rPr>
                <w:lang w:val="ru-RU"/>
              </w:rPr>
            </w:pPr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840744">
            <w:pPr>
              <w:spacing w:after="0"/>
              <w:ind w:left="135"/>
              <w:rPr>
                <w:lang w:val="ru-RU"/>
              </w:rPr>
            </w:pPr>
            <w:r w:rsidRPr="00840744">
              <w:rPr>
                <w:rFonts w:ascii="Times New Roman" w:hAnsi="Times New Roman"/>
                <w:color w:val="000000"/>
                <w:sz w:val="24"/>
                <w:lang w:val="ru-RU"/>
              </w:rPr>
              <w:t>Накануне Смуты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50601"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 w:rsidR="00750601">
              <w:rPr>
                <w:rFonts w:ascii="Times New Roman" w:hAnsi="Times New Roman"/>
                <w:color w:val="000000"/>
                <w:sz w:val="24"/>
              </w:rPr>
              <w:t>XVII</w:t>
            </w:r>
            <w:r w:rsidR="00750601"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Pr="00840744" w:rsidRDefault="00750601">
            <w:pPr>
              <w:spacing w:after="0"/>
              <w:ind w:left="135"/>
              <w:jc w:val="center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0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Pr="00840744" w:rsidRDefault="00CB40B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Pr="00840744" w:rsidRDefault="00CB40B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840744" w:rsidRDefault="0084074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Pr="00840744" w:rsidRDefault="00750601">
            <w:pPr>
              <w:spacing w:after="0"/>
              <w:rPr>
                <w:lang w:val="ru-RU"/>
              </w:rPr>
            </w:pPr>
            <w:r w:rsidRPr="00840744"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Pr="00840744" w:rsidRDefault="00750601">
            <w:pPr>
              <w:spacing w:after="0"/>
              <w:ind w:left="135"/>
              <w:rPr>
                <w:lang w:val="ru-RU"/>
              </w:rPr>
            </w:pPr>
            <w:r w:rsidRPr="00840744">
              <w:rPr>
                <w:rFonts w:ascii="Times New Roman" w:hAnsi="Times New Roman"/>
                <w:color w:val="000000"/>
                <w:sz w:val="24"/>
                <w:lang w:val="ru-RU"/>
              </w:rPr>
              <w:t>Царь Василий Шуйский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Pr="00840744" w:rsidRDefault="00750601">
            <w:pPr>
              <w:spacing w:after="0"/>
              <w:ind w:left="135"/>
              <w:jc w:val="center"/>
              <w:rPr>
                <w:lang w:val="ru-RU"/>
              </w:rPr>
            </w:pPr>
            <w:r w:rsidRPr="00840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Pr="00840744" w:rsidRDefault="00CB40B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Pr="00840744" w:rsidRDefault="00CB40B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  <w:r w:rsidR="0084074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840744"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40744"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="00840744"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40744"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 w:rsidR="0084074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40744"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4074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40744"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4074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40744"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407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40744"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4074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40744"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 w:rsidR="0084074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40744"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Pr="00840744" w:rsidRDefault="008407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7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750601" w:rsidP="00840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40744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CB40B0">
            <w:pPr>
              <w:spacing w:after="0"/>
              <w:ind w:left="135"/>
              <w:rPr>
                <w:lang w:val="ru-RU"/>
              </w:rPr>
            </w:pPr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реформа 1654 г. Медный бунт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Pr="00840744" w:rsidRDefault="00750601">
            <w:pPr>
              <w:spacing w:after="0"/>
              <w:ind w:left="135"/>
              <w:rPr>
                <w:lang w:val="ru-RU"/>
              </w:rPr>
            </w:pPr>
            <w:r w:rsidRPr="00840744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южных рубежей</w:t>
            </w:r>
            <w:r w:rsidR="0084074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840744"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40744"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Pr="00840744" w:rsidRDefault="00750601">
            <w:pPr>
              <w:spacing w:after="0"/>
              <w:ind w:left="135"/>
              <w:jc w:val="center"/>
              <w:rPr>
                <w:lang w:val="ru-RU"/>
              </w:rPr>
            </w:pPr>
            <w:r w:rsidRPr="00840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Pr="00840744" w:rsidRDefault="00CB40B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Pr="00840744" w:rsidRDefault="00CB40B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  <w:r w:rsidR="00840744"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40744"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 w:rsidR="0084074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40744"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4074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40744"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4074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40744"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407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40744"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4074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40744"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 w:rsidR="0084074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40744"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84074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Pr="00840744" w:rsidRDefault="00750601">
            <w:pPr>
              <w:spacing w:after="0"/>
              <w:rPr>
                <w:lang w:val="ru-RU"/>
              </w:rPr>
            </w:pPr>
            <w:r w:rsidRPr="00840744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Pr="00840744" w:rsidRDefault="008407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7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Pr="00840744" w:rsidRDefault="00750601">
            <w:pPr>
              <w:spacing w:after="0"/>
              <w:ind w:left="135"/>
              <w:jc w:val="center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0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Pr="00840744" w:rsidRDefault="00750601" w:rsidP="00840744">
            <w:pPr>
              <w:spacing w:after="0"/>
              <w:ind w:left="135"/>
              <w:jc w:val="center"/>
              <w:rPr>
                <w:lang w:val="ru-RU"/>
              </w:rPr>
            </w:pPr>
            <w:r w:rsidRPr="00840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40744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840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Pr="00840744" w:rsidRDefault="00CB40B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CB40B0">
            <w:pPr>
              <w:spacing w:after="0"/>
              <w:ind w:left="135"/>
              <w:rPr>
                <w:lang w:val="ru-RU"/>
              </w:rPr>
            </w:pPr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8407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контрольная работа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40B0" w:rsidRPr="00750601" w:rsidTr="0084074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CB40B0" w:rsidTr="008407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40B0" w:rsidRDefault="00750601" w:rsidP="00840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4074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97" w:type="dxa"/>
            <w:gridSpan w:val="2"/>
            <w:tcMar>
              <w:top w:w="50" w:type="dxa"/>
              <w:left w:w="100" w:type="dxa"/>
            </w:tcMar>
            <w:vAlign w:val="center"/>
          </w:tcPr>
          <w:p w:rsidR="00CB40B0" w:rsidRDefault="00CB40B0"/>
        </w:tc>
      </w:tr>
    </w:tbl>
    <w:p w:rsidR="00CB40B0" w:rsidRDefault="00CB40B0">
      <w:pPr>
        <w:sectPr w:rsidR="00CB40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40B0" w:rsidRDefault="007506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1"/>
        <w:gridCol w:w="4600"/>
        <w:gridCol w:w="1904"/>
        <w:gridCol w:w="1971"/>
        <w:gridCol w:w="1503"/>
        <w:gridCol w:w="2873"/>
      </w:tblGrid>
      <w:tr w:rsidR="00CB40B0">
        <w:trPr>
          <w:trHeight w:val="144"/>
          <w:tblCellSpacing w:w="20" w:type="nil"/>
        </w:trPr>
        <w:tc>
          <w:tcPr>
            <w:tcW w:w="5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40B0" w:rsidRDefault="00CB40B0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B40B0" w:rsidRDefault="00CB40B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B40B0" w:rsidRDefault="00CB40B0">
            <w:pPr>
              <w:spacing w:after="0"/>
              <w:ind w:left="135"/>
            </w:pPr>
          </w:p>
        </w:tc>
        <w:tc>
          <w:tcPr>
            <w:tcW w:w="24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B40B0" w:rsidRDefault="00CB40B0">
            <w:pPr>
              <w:spacing w:after="0"/>
              <w:ind w:left="135"/>
            </w:pPr>
          </w:p>
        </w:tc>
      </w:tr>
      <w:tr w:rsidR="00CB40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40B0" w:rsidRDefault="00CB40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40B0" w:rsidRDefault="00CB40B0"/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40B0" w:rsidRDefault="00CB40B0">
            <w:pPr>
              <w:spacing w:after="0"/>
              <w:ind w:left="135"/>
            </w:pP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40B0" w:rsidRDefault="00CB40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40B0" w:rsidRDefault="00CB40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40B0" w:rsidRDefault="00CB40B0"/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  <w:r w:rsidR="0084074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840744" w:rsidRPr="00840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40744" w:rsidRPr="00840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Великобритания в </w:t>
            </w:r>
            <w:r w:rsidR="0084074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="00840744" w:rsidRPr="00840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Pr="00840744" w:rsidRDefault="00750601">
            <w:pPr>
              <w:spacing w:after="0"/>
              <w:ind w:left="135"/>
              <w:jc w:val="center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0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Pr="00840744" w:rsidRDefault="00CB40B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Pr="00840744" w:rsidRDefault="00CB40B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="00840744"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40744"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 w:rsidR="0084074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40744"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4074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40744"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4074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40744"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407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40744"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="0084074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40744"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Pr="00840744" w:rsidRDefault="00750601">
            <w:pPr>
              <w:spacing w:after="0"/>
              <w:rPr>
                <w:lang w:val="ru-RU"/>
              </w:rPr>
            </w:pPr>
            <w:r w:rsidRPr="008407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Pr="00840744" w:rsidRDefault="008407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7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Входная контрольная работа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Pr="00840744" w:rsidRDefault="00750601">
            <w:pPr>
              <w:spacing w:after="0"/>
              <w:ind w:left="135"/>
              <w:jc w:val="center"/>
              <w:rPr>
                <w:lang w:val="ru-RU"/>
              </w:rPr>
            </w:pPr>
            <w:r w:rsidRPr="00840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Pr="00840744" w:rsidRDefault="008407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750601" w:rsidRPr="00840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Pr="00840744" w:rsidRDefault="00CB40B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CB40B0">
            <w:pPr>
              <w:spacing w:after="0"/>
              <w:ind w:left="135"/>
              <w:rPr>
                <w:lang w:val="ru-RU"/>
              </w:rPr>
            </w:pPr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8407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Доминирование светского начала в культурной политике</w:t>
            </w:r>
            <w:r w:rsidR="0084074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840744"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40744"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Pr="00840744" w:rsidRDefault="00750601">
            <w:pPr>
              <w:spacing w:after="0"/>
              <w:ind w:left="135"/>
              <w:jc w:val="center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0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Pr="00840744" w:rsidRDefault="00CB40B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Pr="00840744" w:rsidRDefault="00CB40B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="00840744"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40744"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 w:rsidR="0084074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40744"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4074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40744"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4074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40744"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407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40744"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4074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40744"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="00840744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="00840744"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Pr="00840744" w:rsidRDefault="00750601">
            <w:pPr>
              <w:spacing w:after="0"/>
              <w:rPr>
                <w:lang w:val="ru-RU"/>
              </w:rPr>
            </w:pPr>
            <w:r w:rsidRPr="00840744"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Pr="00840744" w:rsidRDefault="008407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7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Pr="00840744" w:rsidRDefault="00750601">
            <w:pPr>
              <w:spacing w:after="0"/>
              <w:ind w:left="135"/>
              <w:jc w:val="center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0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Pr="00840744" w:rsidRDefault="00750601" w:rsidP="00840744">
            <w:pPr>
              <w:spacing w:after="0"/>
              <w:ind w:left="135"/>
              <w:jc w:val="center"/>
              <w:rPr>
                <w:lang w:val="ru-RU"/>
              </w:rPr>
            </w:pPr>
            <w:r w:rsidRPr="00840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40744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840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Pr="00840744" w:rsidRDefault="00CB40B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CB40B0">
            <w:pPr>
              <w:spacing w:after="0"/>
              <w:ind w:left="135"/>
              <w:rPr>
                <w:lang w:val="ru-RU"/>
              </w:rPr>
            </w:pPr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Pr="00840744" w:rsidRDefault="00750601">
            <w:pPr>
              <w:spacing w:after="0"/>
              <w:ind w:left="135"/>
              <w:rPr>
                <w:lang w:val="ru-RU"/>
              </w:rPr>
            </w:pPr>
            <w:r w:rsidRPr="00840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="0084074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840744" w:rsidRPr="00840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40744" w:rsidRPr="00840744">
              <w:rPr>
                <w:rFonts w:ascii="Times New Roman" w:hAnsi="Times New Roman"/>
                <w:color w:val="000000"/>
                <w:sz w:val="24"/>
                <w:lang w:val="ru-RU"/>
              </w:rPr>
              <w:t>Переворот 28 июня 1762 г.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Pr="00840744" w:rsidRDefault="00750601">
            <w:pPr>
              <w:spacing w:after="0"/>
              <w:ind w:left="135"/>
              <w:jc w:val="center"/>
              <w:rPr>
                <w:lang w:val="ru-RU"/>
              </w:rPr>
            </w:pPr>
            <w:r w:rsidRPr="00840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Pr="00840744" w:rsidRDefault="00CB40B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Pr="00840744" w:rsidRDefault="00CB40B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="00840744"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40744"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 w:rsidR="0084074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40744"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4074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40744"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4074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40744"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407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40744"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4074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40744"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="0084074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40744"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Pr="00840744" w:rsidRDefault="00750601">
            <w:pPr>
              <w:spacing w:after="0"/>
              <w:rPr>
                <w:lang w:val="ru-RU"/>
              </w:rPr>
            </w:pPr>
            <w:r w:rsidRPr="00840744"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Pr="00840744" w:rsidRDefault="008407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7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Pr="00840744" w:rsidRDefault="00750601">
            <w:pPr>
              <w:spacing w:after="0"/>
              <w:ind w:left="135"/>
              <w:jc w:val="center"/>
              <w:rPr>
                <w:lang w:val="ru-RU"/>
              </w:rPr>
            </w:pPr>
            <w:r w:rsidRPr="00840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Pr="00840744" w:rsidRDefault="00750601" w:rsidP="00840744">
            <w:pPr>
              <w:spacing w:after="0"/>
              <w:ind w:left="135"/>
              <w:jc w:val="center"/>
              <w:rPr>
                <w:lang w:val="ru-RU"/>
              </w:rPr>
            </w:pPr>
            <w:r w:rsidRPr="00840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40744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840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Pr="00840744" w:rsidRDefault="00CB40B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CB40B0">
            <w:pPr>
              <w:spacing w:after="0"/>
              <w:ind w:left="135"/>
              <w:rPr>
                <w:lang w:val="ru-RU"/>
              </w:rPr>
            </w:pPr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Pr="006F4F61" w:rsidRDefault="006F4F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4F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Default="006F4F61" w:rsidP="006F4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506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CB40B0">
            <w:pPr>
              <w:spacing w:after="0"/>
              <w:ind w:left="135"/>
              <w:rPr>
                <w:lang w:val="ru-RU"/>
              </w:rPr>
            </w:pPr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6F4F6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 w:rsidR="00750601"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 w:rsidR="00750601">
              <w:rPr>
                <w:rFonts w:ascii="Times New Roman" w:hAnsi="Times New Roman"/>
                <w:color w:val="000000"/>
                <w:sz w:val="24"/>
              </w:rPr>
              <w:t>XVIII</w:t>
            </w:r>
            <w:r w:rsidR="00750601"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6F4F61" w:rsidRDefault="006F4F6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B40B0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</w:tr>
      <w:tr w:rsidR="00CB40B0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6F4F6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контрольная работа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40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40B0" w:rsidRDefault="00CB40B0"/>
        </w:tc>
      </w:tr>
    </w:tbl>
    <w:p w:rsidR="00CB40B0" w:rsidRDefault="00CB40B0">
      <w:pPr>
        <w:sectPr w:rsidR="00CB40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40B0" w:rsidRDefault="007506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800"/>
        <w:gridCol w:w="1894"/>
        <w:gridCol w:w="1443"/>
        <w:gridCol w:w="2861"/>
      </w:tblGrid>
      <w:tr w:rsidR="00CB40B0">
        <w:trPr>
          <w:trHeight w:val="144"/>
          <w:tblCellSpacing w:w="20" w:type="nil"/>
        </w:trPr>
        <w:tc>
          <w:tcPr>
            <w:tcW w:w="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40B0" w:rsidRDefault="00CB40B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B40B0" w:rsidRDefault="00CB40B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B40B0" w:rsidRDefault="00CB40B0">
            <w:pPr>
              <w:spacing w:after="0"/>
              <w:ind w:left="135"/>
            </w:pPr>
          </w:p>
        </w:tc>
      </w:tr>
      <w:tr w:rsidR="00CB40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40B0" w:rsidRDefault="00CB40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40B0" w:rsidRDefault="00CB40B0"/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40B0" w:rsidRDefault="00CB40B0">
            <w:pPr>
              <w:spacing w:after="0"/>
              <w:ind w:left="135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40B0" w:rsidRDefault="00CB40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40B0" w:rsidRDefault="00CB40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40B0" w:rsidRDefault="00CB40B0"/>
        </w:tc>
      </w:tr>
      <w:tr w:rsidR="00CB40B0" w:rsidRPr="00750601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F4F61" w:rsidRDefault="007506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  <w:r w:rsidR="006F4F6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CB40B0" w:rsidRPr="00750601" w:rsidRDefault="006F4F6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="006F4F61"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F4F61"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 w:rsidR="006F4F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F4F61"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F4F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F4F61"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F4F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F4F61"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F4F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F4F61"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="006F4F6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F4F61"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Pr="006F4F61" w:rsidRDefault="006F4F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4F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Входная контрольная работа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750601" w:rsidP="006F4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F4F6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CB40B0">
            <w:pPr>
              <w:spacing w:after="0"/>
              <w:ind w:left="135"/>
              <w:rPr>
                <w:lang w:val="ru-RU"/>
              </w:rPr>
            </w:pPr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40B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CB40B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</w:tr>
      <w:tr w:rsidR="00CB40B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6F4F6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Контрольнач работа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Pr="006F4F61" w:rsidRDefault="006F4F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4F61">
              <w:rPr>
                <w:rFonts w:ascii="Times New Roman" w:hAnsi="Times New Roman" w:cs="Times New Roman"/>
                <w:sz w:val="24"/>
                <w:szCs w:val="24"/>
              </w:rPr>
              <w:t>Контрольнач работа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750601" w:rsidP="006F4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F4F6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CB40B0">
            <w:pPr>
              <w:spacing w:after="0"/>
              <w:ind w:left="135"/>
              <w:rPr>
                <w:lang w:val="ru-RU"/>
              </w:rPr>
            </w:pPr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6F4F61">
            <w:pPr>
              <w:spacing w:after="0"/>
              <w:ind w:left="135"/>
              <w:rPr>
                <w:lang w:val="ru-RU"/>
              </w:rPr>
            </w:pPr>
            <w:r w:rsidRPr="006F4F61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культура. Культура повседневности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50601"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Pr="006F4F61" w:rsidRDefault="00750601">
            <w:pPr>
              <w:spacing w:after="0"/>
              <w:ind w:left="135"/>
              <w:jc w:val="center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4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Pr="006F4F61" w:rsidRDefault="00CB40B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Pr="006F4F61" w:rsidRDefault="00CB40B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6F4F61" w:rsidRDefault="006F4F6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Pr="006F4F61" w:rsidRDefault="00750601">
            <w:pPr>
              <w:spacing w:after="0"/>
              <w:rPr>
                <w:lang w:val="ru-RU"/>
              </w:rPr>
            </w:pPr>
            <w:r w:rsidRPr="006F4F61"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  <w:r w:rsidR="006F4F61"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F4F61"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 w:rsidR="006F4F61">
              <w:rPr>
                <w:rFonts w:ascii="Times New Roman" w:hAnsi="Times New Roman"/>
                <w:color w:val="000000"/>
                <w:sz w:val="24"/>
              </w:rPr>
              <w:t>XIX</w:t>
            </w:r>
            <w:r w:rsidR="006F4F61"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  <w:r w:rsidR="006F4F61"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F4F61"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 w:rsidR="006F4F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F4F61"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F4F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F4F61"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F4F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F4F61"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F4F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F4F61"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F4F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F4F61"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 w:rsidR="006F4F61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6F4F6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Контрольнач работа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750601" w:rsidP="006F4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F4F6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CB40B0">
            <w:pPr>
              <w:spacing w:after="0"/>
              <w:ind w:left="135"/>
              <w:rPr>
                <w:lang w:val="ru-RU"/>
              </w:rPr>
            </w:pPr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российская революция 1905—1907 гг. Основные события Первой российской революции. Особенности революционных 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выступлений в 1906—1907 гг.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B40B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40B0" w:rsidRPr="00750601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6F4F6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Контрольнач работа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6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CB40B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</w:tr>
      <w:tr w:rsidR="00CB40B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</w:tr>
      <w:tr w:rsidR="00CB40B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</w:tr>
      <w:tr w:rsidR="00CB40B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</w:tr>
      <w:tr w:rsidR="00CB40B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</w:tr>
      <w:tr w:rsidR="00CB40B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</w:tr>
      <w:tr w:rsidR="00CB40B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</w:tr>
      <w:tr w:rsidR="00CB40B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</w:tr>
      <w:tr w:rsidR="00CB40B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</w:tr>
      <w:tr w:rsidR="00CB40B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</w:tr>
      <w:tr w:rsidR="00CB40B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6F4F61" w:rsidP="006F4F6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</w:t>
            </w:r>
            <w:r w:rsidR="00750601"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bookmarkStart w:id="10" w:name="_GoBack"/>
            <w:bookmarkEnd w:id="10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онтрольнач работа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</w:tr>
      <w:tr w:rsidR="00CB40B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</w:tr>
      <w:tr w:rsidR="00CB40B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</w:tr>
      <w:tr w:rsidR="00CB40B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</w:tr>
      <w:tr w:rsidR="00CB40B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</w:tr>
      <w:tr w:rsidR="00CB40B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</w:tr>
      <w:tr w:rsidR="00CB40B0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CB40B0" w:rsidRDefault="00CB40B0">
            <w:pPr>
              <w:spacing w:after="0"/>
              <w:ind w:left="135"/>
            </w:pPr>
          </w:p>
        </w:tc>
      </w:tr>
      <w:tr w:rsidR="00CB40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40B0" w:rsidRPr="00750601" w:rsidRDefault="00750601">
            <w:pPr>
              <w:spacing w:after="0"/>
              <w:ind w:left="135"/>
              <w:rPr>
                <w:lang w:val="ru-RU"/>
              </w:rPr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 w:rsidRPr="0075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B40B0" w:rsidRDefault="00750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40B0" w:rsidRDefault="00CB40B0"/>
        </w:tc>
      </w:tr>
    </w:tbl>
    <w:p w:rsidR="00CB40B0" w:rsidRDefault="00CB40B0">
      <w:pPr>
        <w:sectPr w:rsidR="00CB40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40B0" w:rsidRDefault="00CB40B0">
      <w:pPr>
        <w:sectPr w:rsidR="00CB40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40B0" w:rsidRDefault="00750601">
      <w:pPr>
        <w:spacing w:after="0"/>
        <w:ind w:left="120"/>
      </w:pPr>
      <w:bookmarkStart w:id="11" w:name="block-1457602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B40B0" w:rsidRDefault="0075060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B40B0" w:rsidRPr="00750601" w:rsidRDefault="00750601">
      <w:pPr>
        <w:spacing w:after="0" w:line="480" w:lineRule="auto"/>
        <w:ind w:left="120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​‌• 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750601">
        <w:rPr>
          <w:sz w:val="28"/>
          <w:lang w:val="ru-RU"/>
        </w:rPr>
        <w:br/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750601">
        <w:rPr>
          <w:sz w:val="28"/>
          <w:lang w:val="ru-RU"/>
        </w:rPr>
        <w:br/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9 класс/ Арсентьев Н.М., Данилов А.А., Левандовский А.А. и другие; под редакцией Торкунова А.В., Акционерное общество «Издательство «Просвещение»</w:t>
      </w:r>
      <w:r w:rsidRPr="00750601">
        <w:rPr>
          <w:sz w:val="28"/>
          <w:lang w:val="ru-RU"/>
        </w:rPr>
        <w:br/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XVIII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век: 8-й класс: учебник, 8 класс/ Морозов А.Ю., Абдулаев Э.Н., Тырин С.В., Чиликин К.П.; под общ. ред. Мединского В.Р., Акционерное общество «Издательство «Просвещение»</w:t>
      </w:r>
      <w:r w:rsidRPr="00750601">
        <w:rPr>
          <w:sz w:val="28"/>
          <w:lang w:val="ru-RU"/>
        </w:rPr>
        <w:br/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• ,История.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XVIII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век : 8-й класс : учебник 8 класс/ Юдовская А. Я., Баранов П. А., Ванюшкина Л. М. и другие ; под ред. Искендерова А. А., Акционерное общество «Издательство «Просвещение»</w:t>
      </w:r>
      <w:r w:rsidRPr="00750601">
        <w:rPr>
          <w:sz w:val="28"/>
          <w:lang w:val="ru-RU"/>
        </w:rPr>
        <w:br/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Средних веков: 6-й класс: учебник, 6 класс/ Абрамов А.В., Рогожкин В.А., Тырин С.В.; под общ. ред. Мединского В.Р., Акционерное общество «Издательство «Просвещение»</w:t>
      </w:r>
      <w:r w:rsidRPr="00750601">
        <w:rPr>
          <w:sz w:val="28"/>
          <w:lang w:val="ru-RU"/>
        </w:rPr>
        <w:br/>
      </w:r>
      <w:r w:rsidRPr="007506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 • 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XVIII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век: учебник для 8 класса общеобразовательных организаций, 8 класс/ Загладин Н.В., Белоусов Л.С., Пименова Л.А.; под науч. ред. Карпова С.П., ООО «Русское слово - учебник»</w:t>
      </w:r>
      <w:r w:rsidRPr="00750601">
        <w:rPr>
          <w:sz w:val="28"/>
          <w:lang w:val="ru-RU"/>
        </w:rPr>
        <w:br/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Конец </w:t>
      </w:r>
      <w:r>
        <w:rPr>
          <w:rFonts w:ascii="Times New Roman" w:hAnsi="Times New Roman"/>
          <w:color w:val="000000"/>
          <w:sz w:val="28"/>
        </w:rPr>
        <w:t>XV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— </w:t>
      </w:r>
      <w:r>
        <w:rPr>
          <w:rFonts w:ascii="Times New Roman" w:hAnsi="Times New Roman"/>
          <w:color w:val="000000"/>
          <w:sz w:val="28"/>
        </w:rPr>
        <w:t>XVII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век: 7-й класс: учебник, 7 класс/ Морозов А.Ю., Абдулаев Э.Н., Тырин С.В., Чиликин К.П.; под общ. ред. Мединского В.Р., Акционерное общество «Издательство «Просвещение»</w:t>
      </w:r>
      <w:r w:rsidRPr="00750601">
        <w:rPr>
          <w:sz w:val="28"/>
          <w:lang w:val="ru-RU"/>
        </w:rPr>
        <w:br/>
      </w:r>
      <w:bookmarkStart w:id="12" w:name="c6612d7c-6144-4cab-b55c-f60ef824c9f9"/>
      <w:r w:rsidRPr="00750601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XIX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— начало </w:t>
      </w:r>
      <w:r>
        <w:rPr>
          <w:rFonts w:ascii="Times New Roman" w:hAnsi="Times New Roman"/>
          <w:color w:val="000000"/>
          <w:sz w:val="28"/>
        </w:rPr>
        <w:t>XX</w:t>
      </w:r>
      <w:r w:rsidRPr="00750601">
        <w:rPr>
          <w:rFonts w:ascii="Times New Roman" w:hAnsi="Times New Roman"/>
          <w:color w:val="000000"/>
          <w:sz w:val="28"/>
          <w:lang w:val="ru-RU"/>
        </w:rPr>
        <w:t xml:space="preserve"> века: 9-й класс: учебник, 9 класс/ Морозов А.Ю., Абдулаев Э.Н., Тырин С.В., Чиликин К.П.; под общ. ред. Мединского В.Р., Акционерное общество «Издательство «Просвещение»</w:t>
      </w:r>
      <w:bookmarkEnd w:id="12"/>
      <w:r w:rsidRPr="0075060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B40B0" w:rsidRPr="00750601" w:rsidRDefault="00750601">
      <w:pPr>
        <w:spacing w:after="0" w:line="480" w:lineRule="auto"/>
        <w:ind w:left="120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CB40B0" w:rsidRPr="00750601" w:rsidRDefault="00750601">
      <w:pPr>
        <w:spacing w:after="0"/>
        <w:ind w:left="120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​</w:t>
      </w:r>
    </w:p>
    <w:p w:rsidR="00CB40B0" w:rsidRPr="00750601" w:rsidRDefault="00750601">
      <w:pPr>
        <w:spacing w:after="0" w:line="480" w:lineRule="auto"/>
        <w:ind w:left="120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B40B0" w:rsidRPr="00750601" w:rsidRDefault="00750601">
      <w:pPr>
        <w:spacing w:after="0" w:line="480" w:lineRule="auto"/>
        <w:ind w:left="120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1cc6b14d-c379-4145-83ce-d61c41a33d45"/>
      <w:r>
        <w:rPr>
          <w:rFonts w:ascii="Times New Roman" w:hAnsi="Times New Roman"/>
          <w:color w:val="000000"/>
          <w:sz w:val="28"/>
        </w:rPr>
        <w:t>https</w:t>
      </w:r>
      <w:r w:rsidRPr="0075060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edsoo</w:t>
      </w:r>
      <w:r w:rsidRPr="0075060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50601">
        <w:rPr>
          <w:rFonts w:ascii="Times New Roman" w:hAnsi="Times New Roman"/>
          <w:color w:val="000000"/>
          <w:sz w:val="28"/>
          <w:lang w:val="ru-RU"/>
        </w:rPr>
        <w:t>/2023/08/23/</w:t>
      </w:r>
      <w:r>
        <w:rPr>
          <w:rFonts w:ascii="Times New Roman" w:hAnsi="Times New Roman"/>
          <w:color w:val="000000"/>
          <w:sz w:val="28"/>
        </w:rPr>
        <w:t>metodicheskie</w:t>
      </w:r>
      <w:r w:rsidRPr="0075060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rekomendaczii</w:t>
      </w:r>
      <w:r w:rsidRPr="0075060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integracz</w:t>
      </w:r>
      <w:r w:rsidRPr="00750601">
        <w:rPr>
          <w:rFonts w:ascii="Times New Roman" w:hAnsi="Times New Roman"/>
          <w:color w:val="000000"/>
          <w:sz w:val="28"/>
          <w:lang w:val="ru-RU"/>
        </w:rPr>
        <w:t>/</w:t>
      </w:r>
      <w:bookmarkEnd w:id="13"/>
      <w:r w:rsidRPr="0075060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B40B0" w:rsidRPr="00750601" w:rsidRDefault="00CB40B0">
      <w:pPr>
        <w:spacing w:after="0"/>
        <w:ind w:left="120"/>
        <w:rPr>
          <w:lang w:val="ru-RU"/>
        </w:rPr>
      </w:pPr>
    </w:p>
    <w:p w:rsidR="00CB40B0" w:rsidRPr="00750601" w:rsidRDefault="00750601">
      <w:pPr>
        <w:spacing w:after="0" w:line="480" w:lineRule="auto"/>
        <w:ind w:left="120"/>
        <w:rPr>
          <w:lang w:val="ru-RU"/>
        </w:rPr>
      </w:pPr>
      <w:r w:rsidRPr="0075060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B40B0" w:rsidRPr="00750601" w:rsidRDefault="00750601">
      <w:pPr>
        <w:spacing w:after="0" w:line="480" w:lineRule="auto"/>
        <w:ind w:left="120"/>
        <w:rPr>
          <w:lang w:val="ru-RU"/>
        </w:rPr>
      </w:pPr>
      <w:r w:rsidRPr="00750601">
        <w:rPr>
          <w:rFonts w:ascii="Times New Roman" w:hAnsi="Times New Roman"/>
          <w:color w:val="000000"/>
          <w:sz w:val="28"/>
          <w:lang w:val="ru-RU"/>
        </w:rPr>
        <w:t>​</w:t>
      </w:r>
      <w:r w:rsidRPr="00750601">
        <w:rPr>
          <w:rFonts w:ascii="Times New Roman" w:hAnsi="Times New Roman"/>
          <w:color w:val="333333"/>
          <w:sz w:val="28"/>
          <w:lang w:val="ru-RU"/>
        </w:rPr>
        <w:t>​‌</w:t>
      </w:r>
      <w:bookmarkStart w:id="14" w:name="954910a6-450c-47a0-80e2-529fad0f6e94"/>
      <w:r>
        <w:rPr>
          <w:rFonts w:ascii="Times New Roman" w:hAnsi="Times New Roman"/>
          <w:color w:val="000000"/>
          <w:sz w:val="28"/>
        </w:rPr>
        <w:t>https</w:t>
      </w:r>
      <w:r w:rsidRPr="0075060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75060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academy</w:t>
      </w:r>
      <w:r w:rsidRPr="0075060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75060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myschool</w:t>
      </w:r>
      <w:r w:rsidRPr="0075060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5060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50601">
        <w:rPr>
          <w:rFonts w:ascii="Times New Roman" w:hAnsi="Times New Roman"/>
          <w:color w:val="000000"/>
          <w:sz w:val="28"/>
          <w:lang w:val="ru-RU"/>
        </w:rPr>
        <w:t>/07.1/06</w:t>
      </w:r>
      <w:bookmarkEnd w:id="14"/>
      <w:r w:rsidRPr="00750601">
        <w:rPr>
          <w:rFonts w:ascii="Times New Roman" w:hAnsi="Times New Roman"/>
          <w:color w:val="333333"/>
          <w:sz w:val="28"/>
          <w:lang w:val="ru-RU"/>
        </w:rPr>
        <w:t>‌</w:t>
      </w:r>
      <w:r w:rsidRPr="00750601">
        <w:rPr>
          <w:rFonts w:ascii="Times New Roman" w:hAnsi="Times New Roman"/>
          <w:color w:val="000000"/>
          <w:sz w:val="28"/>
          <w:lang w:val="ru-RU"/>
        </w:rPr>
        <w:t>​</w:t>
      </w:r>
    </w:p>
    <w:p w:rsidR="00CB40B0" w:rsidRPr="00750601" w:rsidRDefault="00CB40B0">
      <w:pPr>
        <w:rPr>
          <w:lang w:val="ru-RU"/>
        </w:rPr>
        <w:sectPr w:rsidR="00CB40B0" w:rsidRPr="00750601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750601" w:rsidRPr="00750601" w:rsidRDefault="00750601">
      <w:pPr>
        <w:rPr>
          <w:lang w:val="ru-RU"/>
        </w:rPr>
      </w:pPr>
    </w:p>
    <w:sectPr w:rsidR="00750601" w:rsidRPr="0075060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160D6"/>
    <w:multiLevelType w:val="multilevel"/>
    <w:tmpl w:val="5F5852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0A05E8"/>
    <w:multiLevelType w:val="multilevel"/>
    <w:tmpl w:val="7A06AC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0B6855"/>
    <w:multiLevelType w:val="multilevel"/>
    <w:tmpl w:val="B0C069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4478D7"/>
    <w:multiLevelType w:val="multilevel"/>
    <w:tmpl w:val="396406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B86E47"/>
    <w:multiLevelType w:val="multilevel"/>
    <w:tmpl w:val="DEDC4B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BE750D5"/>
    <w:multiLevelType w:val="multilevel"/>
    <w:tmpl w:val="90E8A2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6A60927"/>
    <w:multiLevelType w:val="multilevel"/>
    <w:tmpl w:val="B69AD0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8A245FE"/>
    <w:multiLevelType w:val="multilevel"/>
    <w:tmpl w:val="BB7051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8FD5C3F"/>
    <w:multiLevelType w:val="multilevel"/>
    <w:tmpl w:val="2E9A3F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3856DA"/>
    <w:multiLevelType w:val="multilevel"/>
    <w:tmpl w:val="6A0848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BC3863"/>
    <w:multiLevelType w:val="multilevel"/>
    <w:tmpl w:val="DEFAB9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C75DCD"/>
    <w:multiLevelType w:val="multilevel"/>
    <w:tmpl w:val="A71667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6A54FC0"/>
    <w:multiLevelType w:val="multilevel"/>
    <w:tmpl w:val="697057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8AA484F"/>
    <w:multiLevelType w:val="multilevel"/>
    <w:tmpl w:val="7B2258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D2B0FC5"/>
    <w:multiLevelType w:val="multilevel"/>
    <w:tmpl w:val="698458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3F45CA9"/>
    <w:multiLevelType w:val="multilevel"/>
    <w:tmpl w:val="1DC68A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49E5AAB"/>
    <w:multiLevelType w:val="multilevel"/>
    <w:tmpl w:val="146CCC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51B02C1"/>
    <w:multiLevelType w:val="multilevel"/>
    <w:tmpl w:val="B8BCB9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54F6394"/>
    <w:multiLevelType w:val="multilevel"/>
    <w:tmpl w:val="00CA86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8984CDC"/>
    <w:multiLevelType w:val="multilevel"/>
    <w:tmpl w:val="D03636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98F6EFE"/>
    <w:multiLevelType w:val="multilevel"/>
    <w:tmpl w:val="857430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F486411"/>
    <w:multiLevelType w:val="multilevel"/>
    <w:tmpl w:val="65E0D3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09D152D"/>
    <w:multiLevelType w:val="multilevel"/>
    <w:tmpl w:val="288621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14418BD"/>
    <w:multiLevelType w:val="multilevel"/>
    <w:tmpl w:val="5B7E7D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16919F3"/>
    <w:multiLevelType w:val="multilevel"/>
    <w:tmpl w:val="6F78DE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76E1095"/>
    <w:multiLevelType w:val="multilevel"/>
    <w:tmpl w:val="A294AF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9883211"/>
    <w:multiLevelType w:val="multilevel"/>
    <w:tmpl w:val="C49AC5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E5E3428"/>
    <w:multiLevelType w:val="multilevel"/>
    <w:tmpl w:val="4164ED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E7D5DCD"/>
    <w:multiLevelType w:val="multilevel"/>
    <w:tmpl w:val="76E6EF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3D26DB9"/>
    <w:multiLevelType w:val="multilevel"/>
    <w:tmpl w:val="360A7E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8ED3350"/>
    <w:multiLevelType w:val="multilevel"/>
    <w:tmpl w:val="90FA45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BCC7033"/>
    <w:multiLevelType w:val="multilevel"/>
    <w:tmpl w:val="52C60F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60061E8"/>
    <w:multiLevelType w:val="multilevel"/>
    <w:tmpl w:val="996A00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74A5664"/>
    <w:multiLevelType w:val="multilevel"/>
    <w:tmpl w:val="EE70CE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C012001"/>
    <w:multiLevelType w:val="multilevel"/>
    <w:tmpl w:val="1BEC9F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5F9218C"/>
    <w:multiLevelType w:val="multilevel"/>
    <w:tmpl w:val="642EB3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8F927F4"/>
    <w:multiLevelType w:val="multilevel"/>
    <w:tmpl w:val="0D0E32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977168C"/>
    <w:multiLevelType w:val="multilevel"/>
    <w:tmpl w:val="4D307E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34"/>
  </w:num>
  <w:num w:numId="3">
    <w:abstractNumId w:val="1"/>
  </w:num>
  <w:num w:numId="4">
    <w:abstractNumId w:val="13"/>
  </w:num>
  <w:num w:numId="5">
    <w:abstractNumId w:val="18"/>
  </w:num>
  <w:num w:numId="6">
    <w:abstractNumId w:val="21"/>
  </w:num>
  <w:num w:numId="7">
    <w:abstractNumId w:val="4"/>
  </w:num>
  <w:num w:numId="8">
    <w:abstractNumId w:val="28"/>
  </w:num>
  <w:num w:numId="9">
    <w:abstractNumId w:val="32"/>
  </w:num>
  <w:num w:numId="10">
    <w:abstractNumId w:val="3"/>
  </w:num>
  <w:num w:numId="11">
    <w:abstractNumId w:val="27"/>
  </w:num>
  <w:num w:numId="12">
    <w:abstractNumId w:val="6"/>
  </w:num>
  <w:num w:numId="13">
    <w:abstractNumId w:val="29"/>
  </w:num>
  <w:num w:numId="14">
    <w:abstractNumId w:val="20"/>
  </w:num>
  <w:num w:numId="15">
    <w:abstractNumId w:val="33"/>
  </w:num>
  <w:num w:numId="16">
    <w:abstractNumId w:val="24"/>
  </w:num>
  <w:num w:numId="17">
    <w:abstractNumId w:val="25"/>
  </w:num>
  <w:num w:numId="18">
    <w:abstractNumId w:val="2"/>
  </w:num>
  <w:num w:numId="19">
    <w:abstractNumId w:val="23"/>
  </w:num>
  <w:num w:numId="20">
    <w:abstractNumId w:val="7"/>
  </w:num>
  <w:num w:numId="21">
    <w:abstractNumId w:val="12"/>
  </w:num>
  <w:num w:numId="22">
    <w:abstractNumId w:val="9"/>
  </w:num>
  <w:num w:numId="23">
    <w:abstractNumId w:val="31"/>
  </w:num>
  <w:num w:numId="24">
    <w:abstractNumId w:val="35"/>
  </w:num>
  <w:num w:numId="25">
    <w:abstractNumId w:val="8"/>
  </w:num>
  <w:num w:numId="26">
    <w:abstractNumId w:val="30"/>
  </w:num>
  <w:num w:numId="27">
    <w:abstractNumId w:val="19"/>
  </w:num>
  <w:num w:numId="28">
    <w:abstractNumId w:val="14"/>
  </w:num>
  <w:num w:numId="29">
    <w:abstractNumId w:val="16"/>
  </w:num>
  <w:num w:numId="30">
    <w:abstractNumId w:val="0"/>
  </w:num>
  <w:num w:numId="31">
    <w:abstractNumId w:val="5"/>
  </w:num>
  <w:num w:numId="32">
    <w:abstractNumId w:val="15"/>
  </w:num>
  <w:num w:numId="33">
    <w:abstractNumId w:val="17"/>
  </w:num>
  <w:num w:numId="34">
    <w:abstractNumId w:val="26"/>
  </w:num>
  <w:num w:numId="35">
    <w:abstractNumId w:val="22"/>
  </w:num>
  <w:num w:numId="36">
    <w:abstractNumId w:val="10"/>
  </w:num>
  <w:num w:numId="37">
    <w:abstractNumId w:val="36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B40B0"/>
    <w:rsid w:val="006F4F61"/>
    <w:rsid w:val="00750601"/>
    <w:rsid w:val="00840744"/>
    <w:rsid w:val="00CB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EC914"/>
  <w15:docId w15:val="{D15C47C5-6792-493F-8D95-EA4AFDEE3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0a6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ddc2" TargetMode="External"/><Relationship Id="rId377" Type="http://schemas.openxmlformats.org/officeDocument/2006/relationships/hyperlink" Target="https://m.edsoo.ru/8a190996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a18afdc" TargetMode="External"/><Relationship Id="rId304" Type="http://schemas.openxmlformats.org/officeDocument/2006/relationships/hyperlink" Target="https://m.edsoo.ru/8864d080" TargetMode="External"/><Relationship Id="rId325" Type="http://schemas.openxmlformats.org/officeDocument/2006/relationships/hyperlink" Target="https://m.edsoo.ru/8a18cc88" TargetMode="External"/><Relationship Id="rId346" Type="http://schemas.openxmlformats.org/officeDocument/2006/relationships/hyperlink" Target="https://m.edsoo.ru/8a18f302" TargetMode="External"/><Relationship Id="rId367" Type="http://schemas.openxmlformats.org/officeDocument/2006/relationships/hyperlink" Target="https://m.edsoo.ru/8864f1e6" TargetMode="External"/><Relationship Id="rId388" Type="http://schemas.openxmlformats.org/officeDocument/2006/relationships/hyperlink" Target="https://m.edsoo.ru/8a191f12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71" Type="http://schemas.openxmlformats.org/officeDocument/2006/relationships/hyperlink" Target="https://m.edsoo.ru/88648f62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227" Type="http://schemas.openxmlformats.org/officeDocument/2006/relationships/hyperlink" Target="https://m.edsoo.ru/8864a5e2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269" Type="http://schemas.openxmlformats.org/officeDocument/2006/relationships/hyperlink" Target="https://m.edsoo.ru/8a18821e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fcc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a88" TargetMode="External"/><Relationship Id="rId315" Type="http://schemas.openxmlformats.org/officeDocument/2006/relationships/hyperlink" Target="https://m.edsoo.ru/8a18b720" TargetMode="External"/><Relationship Id="rId336" Type="http://schemas.openxmlformats.org/officeDocument/2006/relationships/hyperlink" Target="https://m.edsoo.ru/8a18dfb6" TargetMode="External"/><Relationship Id="rId357" Type="http://schemas.openxmlformats.org/officeDocument/2006/relationships/hyperlink" Target="https://m.edsoo.ru/8864dff8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050" TargetMode="External"/><Relationship Id="rId140" Type="http://schemas.openxmlformats.org/officeDocument/2006/relationships/hyperlink" Target="https://m.edsoo.ru/88646848" TargetMode="External"/><Relationship Id="rId161" Type="http://schemas.openxmlformats.org/officeDocument/2006/relationships/hyperlink" Target="https://m.edsoo.ru/886482ec" TargetMode="External"/><Relationship Id="rId182" Type="http://schemas.openxmlformats.org/officeDocument/2006/relationships/hyperlink" Target="https://m.edsoo.ru/8a17f31c" TargetMode="External"/><Relationship Id="rId217" Type="http://schemas.openxmlformats.org/officeDocument/2006/relationships/hyperlink" Target="https://m.edsoo.ru/8a1841c8" TargetMode="External"/><Relationship Id="rId378" Type="http://schemas.openxmlformats.org/officeDocument/2006/relationships/hyperlink" Target="https://m.edsoo.ru/8a190b80" TargetMode="External"/><Relationship Id="rId399" Type="http://schemas.openxmlformats.org/officeDocument/2006/relationships/hyperlink" Target="https://m.edsoo.ru/8a1936a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3ea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26" Type="http://schemas.openxmlformats.org/officeDocument/2006/relationships/hyperlink" Target="https://m.edsoo.ru/8a18ce0e" TargetMode="External"/><Relationship Id="rId347" Type="http://schemas.openxmlformats.org/officeDocument/2006/relationships/hyperlink" Target="https://m.edsoo.ru/8a18f4b0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7f6" TargetMode="External"/><Relationship Id="rId151" Type="http://schemas.openxmlformats.org/officeDocument/2006/relationships/hyperlink" Target="https://m.edsoo.ru/88647716" TargetMode="External"/><Relationship Id="rId368" Type="http://schemas.openxmlformats.org/officeDocument/2006/relationships/hyperlink" Target="https://m.edsoo.ru/8864f2fe" TargetMode="External"/><Relationship Id="rId389" Type="http://schemas.openxmlformats.org/officeDocument/2006/relationships/hyperlink" Target="https://m.edsoo.ru/8a1920c0" TargetMode="External"/><Relationship Id="rId172" Type="http://schemas.openxmlformats.org/officeDocument/2006/relationships/hyperlink" Target="https://m.edsoo.ru/8864907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28" Type="http://schemas.openxmlformats.org/officeDocument/2006/relationships/hyperlink" Target="https://m.edsoo.ru/8864a786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d1a" TargetMode="External"/><Relationship Id="rId281" Type="http://schemas.openxmlformats.org/officeDocument/2006/relationships/hyperlink" Target="https://m.edsoo.ru/8a189dda" TargetMode="External"/><Relationship Id="rId316" Type="http://schemas.openxmlformats.org/officeDocument/2006/relationships/hyperlink" Target="https://m.edsoo.ru/8a18ba40" TargetMode="External"/><Relationship Id="rId337" Type="http://schemas.openxmlformats.org/officeDocument/2006/relationships/hyperlink" Target="https://m.edsoo.ru/8a18e16e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141" Type="http://schemas.openxmlformats.org/officeDocument/2006/relationships/hyperlink" Target="https://m.edsoo.ru/88646adc" TargetMode="External"/><Relationship Id="rId358" Type="http://schemas.openxmlformats.org/officeDocument/2006/relationships/hyperlink" Target="https://m.edsoo.ru/8864e17e" TargetMode="External"/><Relationship Id="rId379" Type="http://schemas.openxmlformats.org/officeDocument/2006/relationships/hyperlink" Target="https://m.edsoo.ru/8a190d10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40e" TargetMode="External"/><Relationship Id="rId183" Type="http://schemas.openxmlformats.org/officeDocument/2006/relationships/hyperlink" Target="https://m.edsoo.ru/8a17f448" TargetMode="External"/><Relationship Id="rId218" Type="http://schemas.openxmlformats.org/officeDocument/2006/relationships/hyperlink" Target="https://m.edsoo.ru/8a184358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906" TargetMode="External"/><Relationship Id="rId271" Type="http://schemas.openxmlformats.org/officeDocument/2006/relationships/hyperlink" Target="https://m.edsoo.ru/8a1885b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cfa8" TargetMode="External"/><Relationship Id="rId348" Type="http://schemas.openxmlformats.org/officeDocument/2006/relationships/hyperlink" Target="https://m.edsoo.ru/8a18f668" TargetMode="External"/><Relationship Id="rId369" Type="http://schemas.openxmlformats.org/officeDocument/2006/relationships/hyperlink" Target="https://m.edsoo.ru/8864f5d8" TargetMode="External"/><Relationship Id="rId152" Type="http://schemas.openxmlformats.org/officeDocument/2006/relationships/hyperlink" Target="https://m.edsoo.ru/88647838" TargetMode="External"/><Relationship Id="rId173" Type="http://schemas.openxmlformats.org/officeDocument/2006/relationships/hyperlink" Target="https://m.edsoo.ru/8864919c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0ebe" TargetMode="External"/><Relationship Id="rId415" Type="http://schemas.openxmlformats.org/officeDocument/2006/relationships/hyperlink" Target="https://m.edsoo.ru/8a194b0e" TargetMode="External"/><Relationship Id="rId240" Type="http://schemas.openxmlformats.org/officeDocument/2006/relationships/hyperlink" Target="https://m.edsoo.ru/8864b802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c2c" TargetMode="External"/><Relationship Id="rId317" Type="http://schemas.openxmlformats.org/officeDocument/2006/relationships/hyperlink" Target="https://m.edsoo.ru/8a18bbee" TargetMode="External"/><Relationship Id="rId338" Type="http://schemas.openxmlformats.org/officeDocument/2006/relationships/hyperlink" Target="https://m.edsoo.ru/8a18e59c" TargetMode="External"/><Relationship Id="rId359" Type="http://schemas.openxmlformats.org/officeDocument/2006/relationships/hyperlink" Target="https://m.edsoo.ru/8864e2dc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42" Type="http://schemas.openxmlformats.org/officeDocument/2006/relationships/hyperlink" Target="https://m.edsoo.ru/88646c1c" TargetMode="External"/><Relationship Id="rId163" Type="http://schemas.openxmlformats.org/officeDocument/2006/relationships/hyperlink" Target="https://m.edsoo.ru/886485bc" TargetMode="External"/><Relationship Id="rId184" Type="http://schemas.openxmlformats.org/officeDocument/2006/relationships/hyperlink" Target="https://m.edsoo.ru/8a17f560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6f0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30" Type="http://schemas.openxmlformats.org/officeDocument/2006/relationships/hyperlink" Target="https://m.edsoo.ru/8864aa24" TargetMode="External"/><Relationship Id="rId251" Type="http://schemas.openxmlformats.org/officeDocument/2006/relationships/hyperlink" Target="https://m.edsoo.ru/8a185d34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28" Type="http://schemas.openxmlformats.org/officeDocument/2006/relationships/hyperlink" Target="https://m.edsoo.ru/8a18d1d8" TargetMode="External"/><Relationship Id="rId349" Type="http://schemas.openxmlformats.org/officeDocument/2006/relationships/hyperlink" Target="https://m.edsoo.ru/8a18f8ca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32" Type="http://schemas.openxmlformats.org/officeDocument/2006/relationships/hyperlink" Target="https://m.edsoo.ru/8640bb16" TargetMode="External"/><Relationship Id="rId153" Type="http://schemas.openxmlformats.org/officeDocument/2006/relationships/hyperlink" Target="https://m.edsoo.ru/8864795a" TargetMode="External"/><Relationship Id="rId174" Type="http://schemas.openxmlformats.org/officeDocument/2006/relationships/hyperlink" Target="https://m.edsoo.ru/886492be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44e" TargetMode="External"/><Relationship Id="rId381" Type="http://schemas.openxmlformats.org/officeDocument/2006/relationships/hyperlink" Target="https://m.edsoo.ru/8a19109e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66e" TargetMode="External"/><Relationship Id="rId241" Type="http://schemas.openxmlformats.org/officeDocument/2006/relationships/hyperlink" Target="https://m.edsoo.ru/8864b924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283" Type="http://schemas.openxmlformats.org/officeDocument/2006/relationships/hyperlink" Target="https://m.edsoo.ru/8a189f92" TargetMode="External"/><Relationship Id="rId318" Type="http://schemas.openxmlformats.org/officeDocument/2006/relationships/hyperlink" Target="https://m.edsoo.ru/8a18bd74" TargetMode="External"/><Relationship Id="rId339" Type="http://schemas.openxmlformats.org/officeDocument/2006/relationships/hyperlink" Target="https://m.edsoo.ru/8a18e722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a50" TargetMode="External"/><Relationship Id="rId101" Type="http://schemas.openxmlformats.org/officeDocument/2006/relationships/hyperlink" Target="https://m.edsoo.ru/863fadfc" TargetMode="External"/><Relationship Id="rId122" Type="http://schemas.openxmlformats.org/officeDocument/2006/relationships/hyperlink" Target="https://m.edsoo.ru/8640aae0" TargetMode="External"/><Relationship Id="rId143" Type="http://schemas.openxmlformats.org/officeDocument/2006/relationships/hyperlink" Target="https://m.edsoo.ru/88646d5c" TargetMode="External"/><Relationship Id="rId164" Type="http://schemas.openxmlformats.org/officeDocument/2006/relationships/hyperlink" Target="https://m.edsoo.ru/886486e8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a6e" TargetMode="External"/><Relationship Id="rId371" Type="http://schemas.openxmlformats.org/officeDocument/2006/relationships/hyperlink" Target="https://m.edsoo.ru/8864f83a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78c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52" Type="http://schemas.openxmlformats.org/officeDocument/2006/relationships/hyperlink" Target="https://m.edsoo.ru/8a185eba" TargetMode="External"/><Relationship Id="rId273" Type="http://schemas.openxmlformats.org/officeDocument/2006/relationships/hyperlink" Target="https://m.edsoo.ru/8a188c50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329" Type="http://schemas.openxmlformats.org/officeDocument/2006/relationships/hyperlink" Target="https://m.edsoo.ru/8a18d36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33" Type="http://schemas.openxmlformats.org/officeDocument/2006/relationships/hyperlink" Target="https://m.edsoo.ru/8640bcf6" TargetMode="External"/><Relationship Id="rId154" Type="http://schemas.openxmlformats.org/officeDocument/2006/relationships/hyperlink" Target="https://m.edsoo.ru/88647a8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858" TargetMode="External"/><Relationship Id="rId361" Type="http://schemas.openxmlformats.org/officeDocument/2006/relationships/hyperlink" Target="https://m.edsoo.ru/8864e584" TargetMode="External"/><Relationship Id="rId196" Type="http://schemas.openxmlformats.org/officeDocument/2006/relationships/hyperlink" Target="https://m.edsoo.ru/8a180e06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2ce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dda" TargetMode="External"/><Relationship Id="rId242" Type="http://schemas.openxmlformats.org/officeDocument/2006/relationships/hyperlink" Target="https://m.edsoo.ru/8864ba46" TargetMode="External"/><Relationship Id="rId263" Type="http://schemas.openxmlformats.org/officeDocument/2006/relationships/hyperlink" Target="https://m.edsoo.ru/8a187242" TargetMode="External"/><Relationship Id="rId284" Type="http://schemas.openxmlformats.org/officeDocument/2006/relationships/hyperlink" Target="https://m.edsoo.ru/8a18a41a" TargetMode="External"/><Relationship Id="rId319" Type="http://schemas.openxmlformats.org/officeDocument/2006/relationships/hyperlink" Target="https://m.edsoo.ru/8a18bef0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23" Type="http://schemas.openxmlformats.org/officeDocument/2006/relationships/hyperlink" Target="https://m.edsoo.ru/8640ac84" TargetMode="External"/><Relationship Id="rId144" Type="http://schemas.openxmlformats.org/officeDocument/2006/relationships/hyperlink" Target="https://m.edsoo.ru/88646e7e" TargetMode="External"/><Relationship Id="rId330" Type="http://schemas.openxmlformats.org/officeDocument/2006/relationships/hyperlink" Target="https://m.edsoo.ru/8a18d51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80a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bb8" TargetMode="External"/><Relationship Id="rId372" Type="http://schemas.openxmlformats.org/officeDocument/2006/relationships/hyperlink" Target="https://m.edsoo.ru/8864f9b6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1d8" TargetMode="External"/><Relationship Id="rId232" Type="http://schemas.openxmlformats.org/officeDocument/2006/relationships/hyperlink" Target="https://m.edsoo.ru/8864acea" TargetMode="External"/><Relationship Id="rId253" Type="http://schemas.openxmlformats.org/officeDocument/2006/relationships/hyperlink" Target="https://m.edsoo.ru/8a18602c" TargetMode="External"/><Relationship Id="rId274" Type="http://schemas.openxmlformats.org/officeDocument/2006/relationships/hyperlink" Target="https://m.edsoo.ru/8a188e08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af8" TargetMode="External"/><Relationship Id="rId134" Type="http://schemas.openxmlformats.org/officeDocument/2006/relationships/hyperlink" Target="https://m.edsoo.ru/8640be72" TargetMode="External"/><Relationship Id="rId320" Type="http://schemas.openxmlformats.org/officeDocument/2006/relationships/hyperlink" Target="https://m.edsoo.ru/8a18c094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c2a" TargetMode="External"/><Relationship Id="rId176" Type="http://schemas.openxmlformats.org/officeDocument/2006/relationships/hyperlink" Target="https://m.edsoo.ru/886494f8" TargetMode="External"/><Relationship Id="rId197" Type="http://schemas.openxmlformats.org/officeDocument/2006/relationships/hyperlink" Target="https://m.edsoo.ru/8a180fd2" TargetMode="External"/><Relationship Id="rId341" Type="http://schemas.openxmlformats.org/officeDocument/2006/relationships/hyperlink" Target="https://m.edsoo.ru/8a18e9d4" TargetMode="External"/><Relationship Id="rId362" Type="http://schemas.openxmlformats.org/officeDocument/2006/relationships/hyperlink" Target="https://m.edsoo.ru/8864e6b0" TargetMode="External"/><Relationship Id="rId383" Type="http://schemas.openxmlformats.org/officeDocument/2006/relationships/hyperlink" Target="https://m.edsoo.ru/8a191490" TargetMode="External"/><Relationship Id="rId418" Type="http://schemas.openxmlformats.org/officeDocument/2006/relationships/hyperlink" Target="https://m.edsoo.ru/8a194f5a" TargetMode="External"/><Relationship Id="rId201" Type="http://schemas.openxmlformats.org/officeDocument/2006/relationships/hyperlink" Target="https://m.edsoo.ru/8a1816e4" TargetMode="External"/><Relationship Id="rId222" Type="http://schemas.openxmlformats.org/officeDocument/2006/relationships/hyperlink" Target="https://m.edsoo.ru/8a185154" TargetMode="External"/><Relationship Id="rId243" Type="http://schemas.openxmlformats.org/officeDocument/2006/relationships/hyperlink" Target="https://m.edsoo.ru/8864bb86" TargetMode="External"/><Relationship Id="rId264" Type="http://schemas.openxmlformats.org/officeDocument/2006/relationships/hyperlink" Target="https://m.edsoo.ru/8a1873fa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6a6" TargetMode="External"/><Relationship Id="rId352" Type="http://schemas.openxmlformats.org/officeDocument/2006/relationships/hyperlink" Target="https://m.edsoo.ru/8a18fcf8" TargetMode="External"/><Relationship Id="rId373" Type="http://schemas.openxmlformats.org/officeDocument/2006/relationships/hyperlink" Target="https://m.edsoo.ru/8864fb6e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bc8" TargetMode="External"/><Relationship Id="rId363" Type="http://schemas.openxmlformats.org/officeDocument/2006/relationships/hyperlink" Target="https://m.edsoo.ru/8864e912" TargetMode="External"/><Relationship Id="rId384" Type="http://schemas.openxmlformats.org/officeDocument/2006/relationships/hyperlink" Target="https://m.edsoo.ru/8a191648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840" TargetMode="External"/><Relationship Id="rId353" Type="http://schemas.openxmlformats.org/officeDocument/2006/relationships/hyperlink" Target="https://m.edsoo.ru/8a18fe6a" TargetMode="External"/><Relationship Id="rId374" Type="http://schemas.openxmlformats.org/officeDocument/2006/relationships/hyperlink" Target="https://m.edsoo.ru/8864fcea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d6c" TargetMode="External"/><Relationship Id="rId364" Type="http://schemas.openxmlformats.org/officeDocument/2006/relationships/hyperlink" Target="https://m.edsoo.ru/8864eb5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1ce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9e4" TargetMode="External"/><Relationship Id="rId354" Type="http://schemas.openxmlformats.org/officeDocument/2006/relationships/hyperlink" Target="https://m.edsoo.ru/8a19002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864fe16" TargetMode="External"/><Relationship Id="rId396" Type="http://schemas.openxmlformats.org/officeDocument/2006/relationships/hyperlink" Target="https://m.edsoo.ru/8a1931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308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fontTable" Target="fontTable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ef4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ece6" TargetMode="External"/><Relationship Id="rId386" Type="http://schemas.openxmlformats.org/officeDocument/2006/relationships/hyperlink" Target="https://m.edsoo.ru/8a19223c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c14" TargetMode="External"/><Relationship Id="rId355" Type="http://schemas.openxmlformats.org/officeDocument/2006/relationships/hyperlink" Target="https://m.edsoo.ru/8a1901ee" TargetMode="External"/><Relationship Id="rId376" Type="http://schemas.openxmlformats.org/officeDocument/2006/relationships/hyperlink" Target="https://m.edsoo.ru/8864ff2e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theme" Target="theme/theme1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118" TargetMode="External"/><Relationship Id="rId387" Type="http://schemas.openxmlformats.org/officeDocument/2006/relationships/hyperlink" Target="https://m.edsoo.ru/8a1923b8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b1d0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a1907f2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9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98</Pages>
  <Words>25418</Words>
  <Characters>144887</Characters>
  <Application>Microsoft Office Word</Application>
  <DocSecurity>0</DocSecurity>
  <Lines>1207</Lines>
  <Paragraphs>339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Умар</cp:lastModifiedBy>
  <cp:revision>2</cp:revision>
  <dcterms:created xsi:type="dcterms:W3CDTF">2023-09-05T09:28:00Z</dcterms:created>
  <dcterms:modified xsi:type="dcterms:W3CDTF">2023-09-05T09:52:00Z</dcterms:modified>
</cp:coreProperties>
</file>